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7385E" w14:textId="27392144" w:rsidR="00A22878" w:rsidRPr="005B2318" w:rsidRDefault="00934D5C" w:rsidP="00934D5C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>Academic Misconduct Report Form</w:t>
      </w:r>
    </w:p>
    <w:p w14:paraId="0F4A61FE" w14:textId="77777777" w:rsidR="00A22878" w:rsidRPr="005B2318" w:rsidRDefault="00A22878" w:rsidP="00A33726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</w:p>
    <w:p w14:paraId="68293D4D" w14:textId="0EF6723B" w:rsidR="0050608E" w:rsidRPr="005B2318" w:rsidRDefault="00934D5C" w:rsidP="00A33726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 xml:space="preserve">This form </w:t>
      </w:r>
      <w:r w:rsidR="00307CAB">
        <w:rPr>
          <w:rFonts w:ascii="Arial" w:hAnsi="Arial" w:cs="Arial"/>
          <w:sz w:val="22"/>
          <w:szCs w:val="22"/>
        </w:rPr>
        <w:t xml:space="preserve">is </w:t>
      </w:r>
      <w:r w:rsidRPr="005B2318">
        <w:rPr>
          <w:rFonts w:ascii="Arial" w:hAnsi="Arial" w:cs="Arial"/>
          <w:sz w:val="22"/>
          <w:szCs w:val="22"/>
        </w:rPr>
        <w:t>used to record</w:t>
      </w:r>
      <w:r w:rsidR="0050608E" w:rsidRPr="005B2318">
        <w:rPr>
          <w:rFonts w:ascii="Arial" w:hAnsi="Arial" w:cs="Arial"/>
          <w:sz w:val="22"/>
          <w:szCs w:val="22"/>
        </w:rPr>
        <w:t xml:space="preserve"> the consideration of</w:t>
      </w:r>
      <w:r w:rsidRPr="005B2318">
        <w:rPr>
          <w:rFonts w:ascii="Arial" w:hAnsi="Arial" w:cs="Arial"/>
          <w:sz w:val="22"/>
          <w:szCs w:val="22"/>
        </w:rPr>
        <w:t xml:space="preserve"> allegations of Academic Misconduct</w:t>
      </w:r>
      <w:r w:rsidR="0050608E" w:rsidRPr="005B2318">
        <w:rPr>
          <w:rFonts w:ascii="Arial" w:hAnsi="Arial" w:cs="Arial"/>
          <w:sz w:val="22"/>
          <w:szCs w:val="22"/>
        </w:rPr>
        <w:t xml:space="preserve">. </w:t>
      </w:r>
    </w:p>
    <w:p w14:paraId="5999072F" w14:textId="77777777" w:rsidR="0050608E" w:rsidRPr="005B2318" w:rsidRDefault="0050608E" w:rsidP="00A33726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</w:p>
    <w:p w14:paraId="7E8DF844" w14:textId="1F88EC4B" w:rsidR="00D4113C" w:rsidRPr="005B2318" w:rsidRDefault="0050608E" w:rsidP="00A33726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 xml:space="preserve">When completing the form, the requirements of </w:t>
      </w:r>
      <w:r w:rsidRPr="005B2318">
        <w:rPr>
          <w:rFonts w:ascii="Arial" w:hAnsi="Arial" w:cs="Arial"/>
          <w:i/>
          <w:sz w:val="22"/>
          <w:szCs w:val="22"/>
        </w:rPr>
        <w:t>Annex 10 of the Credit Framework</w:t>
      </w:r>
      <w:r w:rsidRPr="005B2318">
        <w:rPr>
          <w:rFonts w:ascii="Arial" w:hAnsi="Arial" w:cs="Arial"/>
          <w:sz w:val="22"/>
          <w:szCs w:val="22"/>
        </w:rPr>
        <w:t xml:space="preserve">, </w:t>
      </w:r>
      <w:r w:rsidRPr="005B2318">
        <w:rPr>
          <w:rFonts w:ascii="Arial" w:hAnsi="Arial" w:cs="Arial"/>
          <w:i/>
          <w:sz w:val="22"/>
          <w:szCs w:val="22"/>
        </w:rPr>
        <w:t>Academic Misconduct: Principles and Procedures</w:t>
      </w:r>
      <w:r w:rsidRPr="005B2318">
        <w:rPr>
          <w:rFonts w:ascii="Arial" w:hAnsi="Arial" w:cs="Arial"/>
          <w:sz w:val="22"/>
          <w:szCs w:val="22"/>
        </w:rPr>
        <w:t xml:space="preserve"> and its associated Appendices </w:t>
      </w:r>
      <w:r w:rsidR="00307CAB">
        <w:rPr>
          <w:rFonts w:ascii="Arial" w:hAnsi="Arial" w:cs="Arial"/>
          <w:sz w:val="22"/>
          <w:szCs w:val="22"/>
        </w:rPr>
        <w:t>must</w:t>
      </w:r>
      <w:r w:rsidR="00307CAB" w:rsidRPr="005B2318">
        <w:rPr>
          <w:rFonts w:ascii="Arial" w:hAnsi="Arial" w:cs="Arial"/>
          <w:sz w:val="22"/>
          <w:szCs w:val="22"/>
        </w:rPr>
        <w:t xml:space="preserve"> </w:t>
      </w:r>
      <w:r w:rsidRPr="005B2318">
        <w:rPr>
          <w:rFonts w:ascii="Arial" w:hAnsi="Arial" w:cs="Arial"/>
          <w:sz w:val="22"/>
          <w:szCs w:val="22"/>
        </w:rPr>
        <w:t xml:space="preserve">be considered.  </w:t>
      </w:r>
    </w:p>
    <w:p w14:paraId="70903C81" w14:textId="5985D6CA" w:rsidR="00934D5C" w:rsidRPr="005B2318" w:rsidRDefault="00934D5C" w:rsidP="00A33726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 xml:space="preserve"> </w:t>
      </w:r>
    </w:p>
    <w:p w14:paraId="39C864A8" w14:textId="1219EF6E" w:rsidR="00934D5C" w:rsidRPr="005B2318" w:rsidRDefault="0050608E" w:rsidP="00A33726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i/>
          <w:sz w:val="22"/>
          <w:szCs w:val="22"/>
        </w:rPr>
        <w:t>Annex 10</w:t>
      </w:r>
      <w:r w:rsidRPr="005B2318">
        <w:rPr>
          <w:rFonts w:ascii="Arial" w:hAnsi="Arial" w:cs="Arial"/>
          <w:sz w:val="22"/>
          <w:szCs w:val="22"/>
        </w:rPr>
        <w:t xml:space="preserve"> </w:t>
      </w:r>
      <w:r w:rsidRPr="005B2318">
        <w:rPr>
          <w:rFonts w:ascii="Arial" w:hAnsi="Arial" w:cs="Arial"/>
          <w:i/>
          <w:sz w:val="22"/>
          <w:szCs w:val="22"/>
        </w:rPr>
        <w:t>Academic Misconduct: Principles and Procedures:</w:t>
      </w:r>
    </w:p>
    <w:p w14:paraId="54D601E7" w14:textId="16A457C9" w:rsidR="00776F6C" w:rsidRPr="005B2318" w:rsidRDefault="00890116" w:rsidP="00A33726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  <w:hyperlink r:id="rId11" w:history="1">
        <w:r w:rsidR="00934D5C" w:rsidRPr="005B2318">
          <w:rPr>
            <w:rStyle w:val="Hyperlink"/>
            <w:rFonts w:ascii="Arial" w:hAnsi="Arial" w:cs="Arial"/>
            <w:sz w:val="22"/>
            <w:szCs w:val="22"/>
          </w:rPr>
          <w:t>https://www.kent.ac.uk/teaching/qa/credit-framework/documents/cf2020-annex10-academic-misconduct.pdf</w:t>
        </w:r>
      </w:hyperlink>
    </w:p>
    <w:p w14:paraId="61DD1ACF" w14:textId="7AF1789A" w:rsidR="00934D5C" w:rsidRPr="005B2318" w:rsidRDefault="00934D5C" w:rsidP="00A33726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</w:p>
    <w:p w14:paraId="341BD95F" w14:textId="577D5E00" w:rsidR="00890116" w:rsidRDefault="0050608E" w:rsidP="00A33726">
      <w:pPr>
        <w:spacing w:before="60" w:after="60"/>
        <w:ind w:right="-143"/>
        <w:jc w:val="both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5B2318">
        <w:rPr>
          <w:rFonts w:ascii="Arial" w:hAnsi="Arial" w:cs="Arial"/>
          <w:i/>
          <w:sz w:val="22"/>
          <w:szCs w:val="22"/>
        </w:rPr>
        <w:t xml:space="preserve">Appendix A - </w:t>
      </w:r>
      <w:r w:rsidRPr="005B2318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Exemplar Offences and Penalties</w:t>
      </w:r>
      <w:r w:rsidR="00890116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:</w:t>
      </w:r>
    </w:p>
    <w:p w14:paraId="56FD47C0" w14:textId="32246E98" w:rsidR="00890116" w:rsidRPr="00890116" w:rsidRDefault="00890116" w:rsidP="00A33726">
      <w:pPr>
        <w:spacing w:before="60" w:after="60"/>
        <w:ind w:right="-143"/>
        <w:jc w:val="both"/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</w:pPr>
      <w:hyperlink r:id="rId12" w:history="1">
        <w:r w:rsidRPr="00890116">
          <w:rPr>
            <w:rStyle w:val="Hyperlink"/>
            <w:rFonts w:ascii="Arial" w:hAnsi="Arial" w:cs="Arial"/>
            <w:iCs/>
            <w:sz w:val="22"/>
            <w:szCs w:val="22"/>
            <w:shd w:val="clear" w:color="auto" w:fill="FFFFFF"/>
          </w:rPr>
          <w:t>https://www.kent.ac.uk/teaching/qa/credit-framework/documents/cf2020-annex10-appendixa-offences-penalties.pdf</w:t>
        </w:r>
      </w:hyperlink>
    </w:p>
    <w:p w14:paraId="6B323537" w14:textId="77777777" w:rsidR="00890116" w:rsidRDefault="00890116" w:rsidP="00A33726">
      <w:pPr>
        <w:spacing w:before="60" w:after="60"/>
        <w:ind w:right="-143"/>
        <w:jc w:val="both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</w:p>
    <w:p w14:paraId="1CACB2BE" w14:textId="7F8C0A8D" w:rsidR="0050608E" w:rsidRDefault="0050608E" w:rsidP="00A33726">
      <w:pPr>
        <w:spacing w:before="60" w:after="60"/>
        <w:ind w:right="-143"/>
        <w:jc w:val="both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5B2318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Appendix B Academic Misconduct Penalties:</w:t>
      </w:r>
    </w:p>
    <w:p w14:paraId="3A7DBA49" w14:textId="39E7A3DB" w:rsidR="00890116" w:rsidRDefault="00890116" w:rsidP="00A33726">
      <w:pPr>
        <w:spacing w:before="60" w:after="60"/>
        <w:ind w:right="-143"/>
        <w:jc w:val="both"/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</w:pPr>
      <w:hyperlink r:id="rId13" w:history="1">
        <w:r w:rsidRPr="00305CD9">
          <w:rPr>
            <w:rStyle w:val="Hyperlink"/>
            <w:rFonts w:ascii="Arial" w:hAnsi="Arial" w:cs="Arial"/>
            <w:iCs/>
            <w:sz w:val="22"/>
            <w:szCs w:val="22"/>
            <w:shd w:val="clear" w:color="auto" w:fill="FFFFFF"/>
          </w:rPr>
          <w:t>https://www.kent.ac.uk/teaching/qa/credit-framework/documents/cf2020-annex10-appendixb-misconduct-penalties.pdf</w:t>
        </w:r>
      </w:hyperlink>
    </w:p>
    <w:p w14:paraId="7EA28FE5" w14:textId="28FD6B3A" w:rsidR="0050608E" w:rsidRPr="005B2318" w:rsidRDefault="0050608E" w:rsidP="00A33726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</w:p>
    <w:p w14:paraId="6F88AD4D" w14:textId="3D119D6B" w:rsidR="0050608E" w:rsidRPr="005B2318" w:rsidRDefault="0050608E" w:rsidP="00A33726">
      <w:pPr>
        <w:spacing w:before="60" w:after="60"/>
        <w:ind w:right="-143"/>
        <w:jc w:val="both"/>
        <w:rPr>
          <w:rFonts w:ascii="Arial" w:hAnsi="Arial" w:cs="Arial"/>
          <w:b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>Sections of the Form</w:t>
      </w:r>
    </w:p>
    <w:p w14:paraId="7C54EFBD" w14:textId="5914FBD3" w:rsidR="00451120" w:rsidRPr="005B2318" w:rsidRDefault="00451120" w:rsidP="00A33726">
      <w:pPr>
        <w:spacing w:before="60" w:after="60"/>
        <w:ind w:right="-143"/>
        <w:jc w:val="both"/>
        <w:rPr>
          <w:rFonts w:ascii="Arial" w:hAnsi="Arial" w:cs="Arial"/>
          <w:b/>
          <w:sz w:val="22"/>
          <w:szCs w:val="22"/>
        </w:rPr>
      </w:pPr>
    </w:p>
    <w:p w14:paraId="31AB6225" w14:textId="77777777" w:rsidR="00BD69F6" w:rsidRDefault="00451120" w:rsidP="00BD69F6">
      <w:pPr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 xml:space="preserve">The form is designed to follow the stages of consideration for allegations of Academic Misconduct: </w:t>
      </w:r>
    </w:p>
    <w:p w14:paraId="41B08330" w14:textId="77777777" w:rsidR="00BD69F6" w:rsidRDefault="00BD69F6" w:rsidP="00BD69F6">
      <w:pPr>
        <w:rPr>
          <w:rFonts w:ascii="Arial" w:hAnsi="Arial" w:cs="Arial"/>
          <w:sz w:val="22"/>
          <w:szCs w:val="22"/>
        </w:rPr>
      </w:pPr>
    </w:p>
    <w:p w14:paraId="3E2C7482" w14:textId="15A9F26D" w:rsidR="00BD69F6" w:rsidRDefault="00BD69F6" w:rsidP="001329B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D69F6">
        <w:rPr>
          <w:rFonts w:ascii="Arial" w:hAnsi="Arial" w:cs="Arial"/>
          <w:sz w:val="22"/>
          <w:szCs w:val="22"/>
        </w:rPr>
        <w:t xml:space="preserve">Section A Student Details </w:t>
      </w:r>
    </w:p>
    <w:p w14:paraId="33C603DC" w14:textId="77777777" w:rsidR="00BD69F6" w:rsidRPr="00BD69F6" w:rsidRDefault="00BD69F6" w:rsidP="00BD69F6">
      <w:pPr>
        <w:pStyle w:val="ListParagraph"/>
        <w:rPr>
          <w:rFonts w:ascii="Arial" w:hAnsi="Arial" w:cs="Arial"/>
          <w:sz w:val="22"/>
          <w:szCs w:val="22"/>
        </w:rPr>
      </w:pPr>
    </w:p>
    <w:p w14:paraId="70F4EFA5" w14:textId="7ECCE2D2" w:rsidR="00BD69F6" w:rsidRDefault="00BD69F6" w:rsidP="001329B1">
      <w:pPr>
        <w:pStyle w:val="ListParagraph"/>
        <w:numPr>
          <w:ilvl w:val="0"/>
          <w:numId w:val="10"/>
        </w:num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  <w:r w:rsidRPr="00BD69F6">
        <w:rPr>
          <w:rFonts w:ascii="Arial" w:hAnsi="Arial" w:cs="Arial"/>
          <w:sz w:val="22"/>
          <w:szCs w:val="22"/>
        </w:rPr>
        <w:t xml:space="preserve">Section B </w:t>
      </w:r>
      <w:r>
        <w:rPr>
          <w:rFonts w:ascii="Arial" w:hAnsi="Arial" w:cs="Arial"/>
          <w:sz w:val="22"/>
          <w:szCs w:val="22"/>
        </w:rPr>
        <w:t>Referral</w:t>
      </w:r>
      <w:r w:rsidRPr="00BD69F6">
        <w:rPr>
          <w:rFonts w:ascii="Arial" w:hAnsi="Arial" w:cs="Arial"/>
          <w:sz w:val="22"/>
          <w:szCs w:val="22"/>
        </w:rPr>
        <w:t xml:space="preserve"> – To be completed where an allegation of Academic Misconduct </w:t>
      </w:r>
      <w:r>
        <w:rPr>
          <w:rFonts w:ascii="Arial" w:hAnsi="Arial" w:cs="Arial"/>
          <w:sz w:val="22"/>
          <w:szCs w:val="22"/>
        </w:rPr>
        <w:t xml:space="preserve">having been informally considered </w:t>
      </w:r>
      <w:r w:rsidRPr="00BD69F6">
        <w:rPr>
          <w:rFonts w:ascii="Arial" w:hAnsi="Arial" w:cs="Arial"/>
          <w:sz w:val="22"/>
          <w:szCs w:val="22"/>
        </w:rPr>
        <w:t xml:space="preserve">is being referred to the Chair of the Academic Misconduct Committee for formal consideration. </w:t>
      </w:r>
    </w:p>
    <w:p w14:paraId="74A6F7AB" w14:textId="77777777" w:rsidR="00BD69F6" w:rsidRPr="00BD69F6" w:rsidRDefault="00BD69F6" w:rsidP="00BD69F6">
      <w:pPr>
        <w:pStyle w:val="ListParagraph"/>
        <w:rPr>
          <w:rFonts w:ascii="Arial" w:hAnsi="Arial" w:cs="Arial"/>
          <w:sz w:val="22"/>
          <w:szCs w:val="22"/>
        </w:rPr>
      </w:pPr>
    </w:p>
    <w:p w14:paraId="4618C17C" w14:textId="77777777" w:rsidR="00BD69F6" w:rsidRPr="00BD69F6" w:rsidRDefault="00BD69F6" w:rsidP="00BD69F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D69F6">
        <w:rPr>
          <w:rFonts w:ascii="Arial" w:hAnsi="Arial" w:cs="Arial"/>
          <w:sz w:val="22"/>
          <w:szCs w:val="22"/>
        </w:rPr>
        <w:t xml:space="preserve">Section C Formal Stage – To be completed </w:t>
      </w:r>
      <w:proofErr w:type="gramStart"/>
      <w:r w:rsidRPr="00BD69F6">
        <w:rPr>
          <w:rFonts w:ascii="Arial" w:hAnsi="Arial" w:cs="Arial"/>
          <w:sz w:val="22"/>
          <w:szCs w:val="22"/>
        </w:rPr>
        <w:t>in order to</w:t>
      </w:r>
      <w:proofErr w:type="gramEnd"/>
      <w:r w:rsidRPr="00BD69F6">
        <w:rPr>
          <w:rFonts w:ascii="Arial" w:hAnsi="Arial" w:cs="Arial"/>
          <w:sz w:val="22"/>
          <w:szCs w:val="22"/>
        </w:rPr>
        <w:t xml:space="preserve"> record the outcome of the Formal investigation of an allegation of Academic Misconduct. </w:t>
      </w:r>
    </w:p>
    <w:p w14:paraId="5821D122" w14:textId="1476953A" w:rsidR="0050608E" w:rsidRPr="005B2318" w:rsidRDefault="0050608E" w:rsidP="00776F6C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</w:p>
    <w:p w14:paraId="00898B85" w14:textId="076C3AF5" w:rsidR="0050608E" w:rsidRPr="005B2318" w:rsidRDefault="00DC0DE4" w:rsidP="00451120">
      <w:pPr>
        <w:pStyle w:val="ListParagraph"/>
        <w:numPr>
          <w:ilvl w:val="0"/>
          <w:numId w:val="10"/>
        </w:num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>Section D</w:t>
      </w:r>
      <w:r w:rsidR="0050608E" w:rsidRPr="005B2318">
        <w:rPr>
          <w:rFonts w:ascii="Arial" w:hAnsi="Arial" w:cs="Arial"/>
          <w:sz w:val="22"/>
          <w:szCs w:val="22"/>
        </w:rPr>
        <w:t xml:space="preserve"> </w:t>
      </w:r>
      <w:r w:rsidR="007F63F7" w:rsidRPr="005B2318">
        <w:rPr>
          <w:rFonts w:ascii="Arial" w:hAnsi="Arial" w:cs="Arial"/>
          <w:sz w:val="22"/>
          <w:szCs w:val="22"/>
        </w:rPr>
        <w:t xml:space="preserve">Academic Misconduct Committee </w:t>
      </w:r>
      <w:r w:rsidR="0050608E" w:rsidRPr="005B2318">
        <w:rPr>
          <w:rFonts w:ascii="Arial" w:hAnsi="Arial" w:cs="Arial"/>
          <w:sz w:val="22"/>
          <w:szCs w:val="22"/>
        </w:rPr>
        <w:t>Hearing Stage</w:t>
      </w:r>
      <w:r w:rsidR="00451120" w:rsidRPr="005B2318">
        <w:rPr>
          <w:rFonts w:ascii="Arial" w:hAnsi="Arial" w:cs="Arial"/>
          <w:sz w:val="22"/>
          <w:szCs w:val="22"/>
        </w:rPr>
        <w:t xml:space="preserve"> – </w:t>
      </w:r>
      <w:r w:rsidR="00307CAB">
        <w:rPr>
          <w:rFonts w:ascii="Arial" w:hAnsi="Arial" w:cs="Arial"/>
          <w:sz w:val="22"/>
          <w:szCs w:val="22"/>
        </w:rPr>
        <w:t>To</w:t>
      </w:r>
      <w:r w:rsidR="00307CAB" w:rsidRPr="005B2318">
        <w:rPr>
          <w:rFonts w:ascii="Arial" w:hAnsi="Arial" w:cs="Arial"/>
          <w:sz w:val="22"/>
          <w:szCs w:val="22"/>
        </w:rPr>
        <w:t xml:space="preserve"> </w:t>
      </w:r>
      <w:r w:rsidR="0050608E" w:rsidRPr="005B2318">
        <w:rPr>
          <w:rFonts w:ascii="Arial" w:hAnsi="Arial" w:cs="Arial"/>
          <w:sz w:val="22"/>
          <w:szCs w:val="22"/>
        </w:rPr>
        <w:t>be complete</w:t>
      </w:r>
      <w:r w:rsidR="007F63F7" w:rsidRPr="005B2318">
        <w:rPr>
          <w:rFonts w:ascii="Arial" w:hAnsi="Arial" w:cs="Arial"/>
          <w:sz w:val="22"/>
          <w:szCs w:val="22"/>
        </w:rPr>
        <w:t>d</w:t>
      </w:r>
      <w:r w:rsidR="00307CA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07CAB">
        <w:rPr>
          <w:rFonts w:ascii="Arial" w:hAnsi="Arial" w:cs="Arial"/>
          <w:sz w:val="22"/>
          <w:szCs w:val="22"/>
        </w:rPr>
        <w:t>in order</w:t>
      </w:r>
      <w:r w:rsidR="007F63F7" w:rsidRPr="005B2318">
        <w:rPr>
          <w:rFonts w:ascii="Arial" w:hAnsi="Arial" w:cs="Arial"/>
          <w:sz w:val="22"/>
          <w:szCs w:val="22"/>
        </w:rPr>
        <w:t xml:space="preserve"> to</w:t>
      </w:r>
      <w:proofErr w:type="gramEnd"/>
      <w:r w:rsidR="007F63F7" w:rsidRPr="005B2318">
        <w:rPr>
          <w:rFonts w:ascii="Arial" w:hAnsi="Arial" w:cs="Arial"/>
          <w:sz w:val="22"/>
          <w:szCs w:val="22"/>
        </w:rPr>
        <w:t xml:space="preserve"> record the outcome of any h</w:t>
      </w:r>
      <w:r w:rsidR="0050608E" w:rsidRPr="005B2318">
        <w:rPr>
          <w:rFonts w:ascii="Arial" w:hAnsi="Arial" w:cs="Arial"/>
          <w:sz w:val="22"/>
          <w:szCs w:val="22"/>
        </w:rPr>
        <w:t>earing of an allegation of Academic Misconduct</w:t>
      </w:r>
      <w:r w:rsidR="007F63F7" w:rsidRPr="005B2318">
        <w:rPr>
          <w:rFonts w:ascii="Arial" w:hAnsi="Arial" w:cs="Arial"/>
          <w:sz w:val="22"/>
          <w:szCs w:val="22"/>
        </w:rPr>
        <w:t xml:space="preserve"> by an Academic Misconduct Committee</w:t>
      </w:r>
      <w:r w:rsidR="0050608E" w:rsidRPr="005B2318">
        <w:rPr>
          <w:rFonts w:ascii="Arial" w:hAnsi="Arial" w:cs="Arial"/>
          <w:sz w:val="22"/>
          <w:szCs w:val="22"/>
        </w:rPr>
        <w:t xml:space="preserve">. </w:t>
      </w:r>
    </w:p>
    <w:p w14:paraId="039DC73F" w14:textId="77777777" w:rsidR="007F63F7" w:rsidRPr="005B2318" w:rsidRDefault="007F63F7" w:rsidP="007F63F7">
      <w:pPr>
        <w:pStyle w:val="ListParagraph"/>
        <w:rPr>
          <w:rFonts w:ascii="Arial" w:hAnsi="Arial" w:cs="Arial"/>
          <w:sz w:val="22"/>
          <w:szCs w:val="22"/>
        </w:rPr>
      </w:pPr>
    </w:p>
    <w:p w14:paraId="2082BEAC" w14:textId="763E2D44" w:rsidR="007F63F7" w:rsidRPr="005B2318" w:rsidRDefault="007F63F7" w:rsidP="007F63F7">
      <w:pPr>
        <w:spacing w:before="60" w:after="60"/>
        <w:ind w:right="-143"/>
        <w:jc w:val="both"/>
        <w:rPr>
          <w:rFonts w:ascii="Arial" w:hAnsi="Arial" w:cs="Arial"/>
          <w:b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 xml:space="preserve">Stages of Investigation </w:t>
      </w:r>
    </w:p>
    <w:p w14:paraId="4A5B8DCD" w14:textId="6592547F" w:rsidR="007F63F7" w:rsidRPr="005B2318" w:rsidRDefault="007F63F7" w:rsidP="007F63F7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</w:p>
    <w:p w14:paraId="39C06CB8" w14:textId="76B0CAAB" w:rsidR="007F63F7" w:rsidRPr="005B2318" w:rsidRDefault="007F63F7" w:rsidP="007F63F7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 xml:space="preserve">The process for carrying out each stage of an investigation are detailed in </w:t>
      </w:r>
      <w:r w:rsidRPr="00956F60">
        <w:rPr>
          <w:rFonts w:ascii="Arial" w:hAnsi="Arial" w:cs="Arial"/>
          <w:i/>
          <w:sz w:val="22"/>
          <w:szCs w:val="22"/>
        </w:rPr>
        <w:t>Annex 10</w:t>
      </w:r>
      <w:r w:rsidRPr="005B2318">
        <w:rPr>
          <w:rFonts w:ascii="Arial" w:hAnsi="Arial" w:cs="Arial"/>
          <w:sz w:val="22"/>
          <w:szCs w:val="22"/>
        </w:rPr>
        <w:t xml:space="preserve"> of the </w:t>
      </w:r>
      <w:r w:rsidRPr="00956F60">
        <w:rPr>
          <w:rFonts w:ascii="Arial" w:hAnsi="Arial" w:cs="Arial"/>
          <w:i/>
          <w:sz w:val="22"/>
          <w:szCs w:val="22"/>
        </w:rPr>
        <w:t>Credit Framework</w:t>
      </w:r>
      <w:r w:rsidR="00307CAB">
        <w:rPr>
          <w:rFonts w:ascii="Arial" w:hAnsi="Arial" w:cs="Arial"/>
          <w:sz w:val="22"/>
          <w:szCs w:val="22"/>
        </w:rPr>
        <w:t>,</w:t>
      </w:r>
      <w:r w:rsidRPr="005B2318">
        <w:rPr>
          <w:rFonts w:ascii="Arial" w:hAnsi="Arial" w:cs="Arial"/>
          <w:sz w:val="22"/>
          <w:szCs w:val="22"/>
        </w:rPr>
        <w:t xml:space="preserve"> sections </w:t>
      </w:r>
      <w:r w:rsidRPr="005B2318">
        <w:rPr>
          <w:rFonts w:ascii="Arial" w:hAnsi="Arial" w:cs="Arial"/>
          <w:b/>
          <w:sz w:val="22"/>
          <w:szCs w:val="22"/>
        </w:rPr>
        <w:t>6.2</w:t>
      </w:r>
      <w:r w:rsidRPr="005B2318">
        <w:rPr>
          <w:rFonts w:ascii="Arial" w:hAnsi="Arial" w:cs="Arial"/>
          <w:sz w:val="22"/>
          <w:szCs w:val="22"/>
        </w:rPr>
        <w:t xml:space="preserve"> and </w:t>
      </w:r>
      <w:r w:rsidRPr="005B2318">
        <w:rPr>
          <w:rFonts w:ascii="Arial" w:hAnsi="Arial" w:cs="Arial"/>
          <w:b/>
          <w:sz w:val="22"/>
          <w:szCs w:val="22"/>
        </w:rPr>
        <w:t>6.3</w:t>
      </w:r>
      <w:r w:rsidRPr="005B2318">
        <w:rPr>
          <w:rFonts w:ascii="Arial" w:hAnsi="Arial" w:cs="Arial"/>
          <w:sz w:val="22"/>
          <w:szCs w:val="22"/>
        </w:rPr>
        <w:t xml:space="preserve">. </w:t>
      </w:r>
    </w:p>
    <w:p w14:paraId="16663961" w14:textId="1C09B01D" w:rsidR="007F63F7" w:rsidRPr="005B2318" w:rsidRDefault="007F63F7" w:rsidP="007F63F7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</w:p>
    <w:p w14:paraId="3AB607DA" w14:textId="50567070" w:rsidR="007F63F7" w:rsidRPr="005B2318" w:rsidRDefault="007F63F7" w:rsidP="007F63F7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 xml:space="preserve">Specific guidance for managing allegations related to </w:t>
      </w:r>
      <w:r w:rsidRPr="005B2318">
        <w:rPr>
          <w:rFonts w:ascii="Arial" w:hAnsi="Arial" w:cs="Arial"/>
          <w:bCs/>
          <w:sz w:val="22"/>
          <w:szCs w:val="22"/>
        </w:rPr>
        <w:t>First Offence –</w:t>
      </w:r>
      <w:r w:rsidR="00E85F51">
        <w:rPr>
          <w:rFonts w:ascii="Arial" w:hAnsi="Arial" w:cs="Arial"/>
          <w:bCs/>
          <w:sz w:val="22"/>
          <w:szCs w:val="22"/>
        </w:rPr>
        <w:t xml:space="preserve"> Inadvertent</w:t>
      </w:r>
      <w:r w:rsidRPr="005B2318">
        <w:rPr>
          <w:rFonts w:ascii="Arial" w:hAnsi="Arial" w:cs="Arial"/>
          <w:bCs/>
          <w:sz w:val="22"/>
          <w:szCs w:val="22"/>
        </w:rPr>
        <w:t xml:space="preserve"> Plagiarism/Self-Plagiarism cases for UG Stage 0/Stage 1 students</w:t>
      </w:r>
      <w:r w:rsidR="00E074AA">
        <w:rPr>
          <w:rFonts w:ascii="Arial" w:hAnsi="Arial" w:cs="Arial"/>
          <w:bCs/>
          <w:sz w:val="22"/>
          <w:szCs w:val="22"/>
        </w:rPr>
        <w:t xml:space="preserve"> and Second Offence Inadvertent Plagiarism/Self-Plagiarism cases </w:t>
      </w:r>
      <w:r w:rsidR="00956F60">
        <w:rPr>
          <w:rFonts w:ascii="Arial" w:hAnsi="Arial" w:cs="Arial"/>
          <w:bCs/>
          <w:sz w:val="22"/>
          <w:szCs w:val="22"/>
        </w:rPr>
        <w:t xml:space="preserve">for </w:t>
      </w:r>
      <w:r w:rsidR="00E074AA">
        <w:rPr>
          <w:rFonts w:ascii="Arial" w:hAnsi="Arial" w:cs="Arial"/>
          <w:bCs/>
          <w:sz w:val="22"/>
          <w:szCs w:val="22"/>
        </w:rPr>
        <w:t>UG Stage 0</w:t>
      </w:r>
      <w:r w:rsidR="00956F60">
        <w:rPr>
          <w:rFonts w:ascii="Arial" w:hAnsi="Arial" w:cs="Arial"/>
          <w:bCs/>
          <w:sz w:val="22"/>
          <w:szCs w:val="22"/>
        </w:rPr>
        <w:t xml:space="preserve"> students</w:t>
      </w:r>
      <w:r w:rsidR="00E074AA">
        <w:rPr>
          <w:rFonts w:ascii="Arial" w:hAnsi="Arial" w:cs="Arial"/>
          <w:bCs/>
          <w:sz w:val="22"/>
          <w:szCs w:val="22"/>
        </w:rPr>
        <w:t xml:space="preserve"> </w:t>
      </w:r>
      <w:r w:rsidR="00956F60">
        <w:rPr>
          <w:rFonts w:ascii="Arial" w:hAnsi="Arial" w:cs="Arial"/>
          <w:bCs/>
          <w:sz w:val="22"/>
          <w:szCs w:val="22"/>
        </w:rPr>
        <w:t xml:space="preserve">only, </w:t>
      </w:r>
      <w:r w:rsidRPr="005B2318">
        <w:rPr>
          <w:rFonts w:ascii="Arial" w:hAnsi="Arial" w:cs="Arial"/>
          <w:bCs/>
          <w:sz w:val="22"/>
          <w:szCs w:val="22"/>
        </w:rPr>
        <w:t xml:space="preserve">is detailed at </w:t>
      </w:r>
      <w:r w:rsidRPr="005B2318">
        <w:rPr>
          <w:rFonts w:ascii="Arial" w:hAnsi="Arial" w:cs="Arial"/>
          <w:b/>
          <w:bCs/>
          <w:sz w:val="22"/>
          <w:szCs w:val="22"/>
        </w:rPr>
        <w:t>6.3.4</w:t>
      </w:r>
      <w:r w:rsidR="00662307">
        <w:rPr>
          <w:rFonts w:ascii="Arial" w:hAnsi="Arial" w:cs="Arial"/>
          <w:b/>
          <w:bCs/>
          <w:sz w:val="22"/>
          <w:szCs w:val="22"/>
        </w:rPr>
        <w:t>.</w:t>
      </w:r>
    </w:p>
    <w:p w14:paraId="196A1CE8" w14:textId="627A8D10" w:rsidR="007F63F7" w:rsidRPr="005B2318" w:rsidRDefault="007F63F7" w:rsidP="00D4113C">
      <w:pPr>
        <w:pStyle w:val="ListParagraph"/>
        <w:rPr>
          <w:rFonts w:ascii="Arial" w:hAnsi="Arial" w:cs="Arial"/>
          <w:sz w:val="22"/>
          <w:szCs w:val="22"/>
        </w:rPr>
      </w:pPr>
    </w:p>
    <w:p w14:paraId="77CA737E" w14:textId="77777777" w:rsidR="00890116" w:rsidRDefault="0089011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73C23F1" w14:textId="6DE15017" w:rsidR="00D4113C" w:rsidRPr="005B2318" w:rsidRDefault="00D4113C" w:rsidP="00D4113C">
      <w:pPr>
        <w:spacing w:before="60" w:after="60"/>
        <w:ind w:right="-143"/>
        <w:jc w:val="both"/>
        <w:rPr>
          <w:rFonts w:ascii="Arial" w:hAnsi="Arial" w:cs="Arial"/>
          <w:b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lastRenderedPageBreak/>
        <w:t>Completion of the Form</w:t>
      </w:r>
    </w:p>
    <w:p w14:paraId="1CED72B5" w14:textId="05FF9ED4" w:rsidR="007F63F7" w:rsidRPr="005B2318" w:rsidRDefault="007F63F7" w:rsidP="00D4113C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>The f</w:t>
      </w:r>
      <w:r w:rsidR="00D4113C" w:rsidRPr="005B2318">
        <w:rPr>
          <w:rFonts w:ascii="Arial" w:hAnsi="Arial" w:cs="Arial"/>
          <w:sz w:val="22"/>
          <w:szCs w:val="22"/>
        </w:rPr>
        <w:t xml:space="preserve">orm should be completed by the relevant member staff as outlined in </w:t>
      </w:r>
      <w:r w:rsidR="00D4113C" w:rsidRPr="005B2318">
        <w:rPr>
          <w:rFonts w:ascii="Arial" w:hAnsi="Arial" w:cs="Arial"/>
          <w:i/>
          <w:sz w:val="22"/>
          <w:szCs w:val="22"/>
        </w:rPr>
        <w:t>Annex 10</w:t>
      </w:r>
      <w:r w:rsidR="00D4113C" w:rsidRPr="005B2318">
        <w:rPr>
          <w:rFonts w:ascii="Arial" w:hAnsi="Arial" w:cs="Arial"/>
          <w:sz w:val="22"/>
          <w:szCs w:val="22"/>
        </w:rPr>
        <w:t xml:space="preserve"> of the </w:t>
      </w:r>
      <w:r w:rsidR="00D4113C" w:rsidRPr="005B2318">
        <w:rPr>
          <w:rFonts w:ascii="Arial" w:hAnsi="Arial" w:cs="Arial"/>
          <w:i/>
          <w:sz w:val="22"/>
          <w:szCs w:val="22"/>
        </w:rPr>
        <w:t>Credit Framework</w:t>
      </w:r>
      <w:r w:rsidR="00D4113C" w:rsidRPr="005B2318">
        <w:rPr>
          <w:rFonts w:ascii="Arial" w:hAnsi="Arial" w:cs="Arial"/>
          <w:sz w:val="22"/>
          <w:szCs w:val="22"/>
        </w:rPr>
        <w:t xml:space="preserve"> sections </w:t>
      </w:r>
      <w:r w:rsidR="00D4113C" w:rsidRPr="005B2318">
        <w:rPr>
          <w:rFonts w:ascii="Arial" w:hAnsi="Arial" w:cs="Arial"/>
          <w:b/>
          <w:sz w:val="22"/>
          <w:szCs w:val="22"/>
        </w:rPr>
        <w:t>6.2.1</w:t>
      </w:r>
      <w:r w:rsidR="00D4113C" w:rsidRPr="005B2318">
        <w:rPr>
          <w:rFonts w:ascii="Arial" w:hAnsi="Arial" w:cs="Arial"/>
          <w:sz w:val="22"/>
          <w:szCs w:val="22"/>
        </w:rPr>
        <w:t>,</w:t>
      </w:r>
      <w:r w:rsidR="00D4113C" w:rsidRPr="005B2318">
        <w:rPr>
          <w:rFonts w:ascii="Arial" w:hAnsi="Arial" w:cs="Arial"/>
          <w:b/>
          <w:sz w:val="22"/>
          <w:szCs w:val="22"/>
        </w:rPr>
        <w:t xml:space="preserve"> 6.2.2</w:t>
      </w:r>
      <w:r w:rsidR="00D4113C" w:rsidRPr="005B2318">
        <w:rPr>
          <w:rFonts w:ascii="Arial" w:hAnsi="Arial" w:cs="Arial"/>
          <w:sz w:val="22"/>
          <w:szCs w:val="22"/>
        </w:rPr>
        <w:t xml:space="preserve"> and </w:t>
      </w:r>
      <w:r w:rsidR="00D4113C" w:rsidRPr="005B2318">
        <w:rPr>
          <w:rFonts w:ascii="Arial" w:hAnsi="Arial" w:cs="Arial"/>
          <w:b/>
          <w:sz w:val="22"/>
          <w:szCs w:val="22"/>
        </w:rPr>
        <w:t>6.3</w:t>
      </w:r>
      <w:r w:rsidR="00C011D7" w:rsidRPr="005B2318">
        <w:rPr>
          <w:rFonts w:ascii="Arial" w:hAnsi="Arial" w:cs="Arial"/>
          <w:sz w:val="22"/>
          <w:szCs w:val="22"/>
        </w:rPr>
        <w:t xml:space="preserve">. </w:t>
      </w:r>
    </w:p>
    <w:p w14:paraId="2223192C" w14:textId="689D37EB" w:rsidR="007F63F7" w:rsidRPr="005B2318" w:rsidRDefault="00E074AA" w:rsidP="007F63F7">
      <w:pPr>
        <w:pStyle w:val="ListParagraph"/>
        <w:numPr>
          <w:ilvl w:val="0"/>
          <w:numId w:val="20"/>
        </w:num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a case is being referred to the Chair of the Academic Misconduct Committee</w:t>
      </w:r>
      <w:r w:rsidR="00956F6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following </w:t>
      </w:r>
      <w:r w:rsidR="007F63F7" w:rsidRPr="005B2318">
        <w:rPr>
          <w:rFonts w:ascii="Arial" w:hAnsi="Arial" w:cs="Arial"/>
          <w:sz w:val="22"/>
          <w:szCs w:val="22"/>
        </w:rPr>
        <w:t>the informal investigation of an allegation related to Coursework Assessment/Non-invigilated Remote Examination or Test</w:t>
      </w:r>
      <w:r w:rsidR="00180FC3">
        <w:rPr>
          <w:rFonts w:ascii="Arial" w:hAnsi="Arial" w:cs="Arial"/>
          <w:sz w:val="22"/>
          <w:szCs w:val="22"/>
        </w:rPr>
        <w:t>,</w:t>
      </w:r>
      <w:r w:rsidR="007F63F7" w:rsidRPr="005B2318">
        <w:rPr>
          <w:rFonts w:ascii="Arial" w:hAnsi="Arial" w:cs="Arial"/>
          <w:sz w:val="22"/>
          <w:szCs w:val="22"/>
        </w:rPr>
        <w:t xml:space="preserve"> this </w:t>
      </w:r>
      <w:r w:rsidR="00180FC3">
        <w:rPr>
          <w:rFonts w:ascii="Arial" w:hAnsi="Arial" w:cs="Arial"/>
          <w:sz w:val="22"/>
          <w:szCs w:val="22"/>
        </w:rPr>
        <w:t>is</w:t>
      </w:r>
      <w:r w:rsidR="00180FC3" w:rsidRPr="005B2318">
        <w:rPr>
          <w:rFonts w:ascii="Arial" w:hAnsi="Arial" w:cs="Arial"/>
          <w:sz w:val="22"/>
          <w:szCs w:val="22"/>
        </w:rPr>
        <w:t xml:space="preserve"> </w:t>
      </w:r>
      <w:r w:rsidR="007F63F7" w:rsidRPr="005B2318">
        <w:rPr>
          <w:rFonts w:ascii="Arial" w:hAnsi="Arial" w:cs="Arial"/>
          <w:sz w:val="22"/>
          <w:szCs w:val="22"/>
        </w:rPr>
        <w:t xml:space="preserve">normally the marker. </w:t>
      </w:r>
    </w:p>
    <w:p w14:paraId="34A383AE" w14:textId="77777777" w:rsidR="007F63F7" w:rsidRPr="005B2318" w:rsidRDefault="007F63F7" w:rsidP="007F63F7">
      <w:pPr>
        <w:pStyle w:val="ListParagraph"/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</w:p>
    <w:p w14:paraId="16171F63" w14:textId="0B9C283B" w:rsidR="007F63F7" w:rsidRPr="00662307" w:rsidRDefault="007F63F7" w:rsidP="00662307">
      <w:pPr>
        <w:pStyle w:val="ListParagraph"/>
        <w:numPr>
          <w:ilvl w:val="0"/>
          <w:numId w:val="20"/>
        </w:num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  <w:r w:rsidRPr="00662307">
        <w:rPr>
          <w:rFonts w:ascii="Arial" w:hAnsi="Arial" w:cs="Arial"/>
          <w:sz w:val="22"/>
          <w:szCs w:val="22"/>
        </w:rPr>
        <w:t>For other types of offences</w:t>
      </w:r>
      <w:r w:rsidR="00180FC3" w:rsidRPr="00662307">
        <w:rPr>
          <w:rFonts w:ascii="Arial" w:hAnsi="Arial" w:cs="Arial"/>
          <w:sz w:val="22"/>
          <w:szCs w:val="22"/>
        </w:rPr>
        <w:t>,</w:t>
      </w:r>
      <w:r w:rsidRPr="00662307">
        <w:rPr>
          <w:rFonts w:ascii="Arial" w:hAnsi="Arial" w:cs="Arial"/>
          <w:sz w:val="22"/>
          <w:szCs w:val="22"/>
        </w:rPr>
        <w:t xml:space="preserve"> this </w:t>
      </w:r>
      <w:r w:rsidR="00180FC3" w:rsidRPr="00662307">
        <w:rPr>
          <w:rFonts w:ascii="Arial" w:hAnsi="Arial" w:cs="Arial"/>
          <w:sz w:val="22"/>
          <w:szCs w:val="22"/>
        </w:rPr>
        <w:t>is</w:t>
      </w:r>
      <w:r w:rsidRPr="00662307">
        <w:rPr>
          <w:rFonts w:ascii="Arial" w:hAnsi="Arial" w:cs="Arial"/>
          <w:sz w:val="22"/>
          <w:szCs w:val="22"/>
        </w:rPr>
        <w:t xml:space="preserve"> the relevant member of staff involved. </w:t>
      </w:r>
    </w:p>
    <w:p w14:paraId="44CD7AC5" w14:textId="77777777" w:rsidR="007F63F7" w:rsidRPr="005B2318" w:rsidRDefault="007F63F7" w:rsidP="007F63F7">
      <w:pPr>
        <w:pStyle w:val="ListParagraph"/>
        <w:rPr>
          <w:rFonts w:ascii="Arial" w:hAnsi="Arial" w:cs="Arial"/>
          <w:sz w:val="22"/>
          <w:szCs w:val="22"/>
        </w:rPr>
      </w:pPr>
    </w:p>
    <w:p w14:paraId="6868DF61" w14:textId="27AAF8D5" w:rsidR="007F63F7" w:rsidRPr="005B2318" w:rsidRDefault="007F63F7" w:rsidP="007F63F7">
      <w:pPr>
        <w:pStyle w:val="ListParagraph"/>
        <w:numPr>
          <w:ilvl w:val="0"/>
          <w:numId w:val="20"/>
        </w:num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>For a suspected offence in an examination hall</w:t>
      </w:r>
      <w:r w:rsidR="00180FC3">
        <w:rPr>
          <w:rFonts w:ascii="Arial" w:hAnsi="Arial" w:cs="Arial"/>
          <w:sz w:val="22"/>
          <w:szCs w:val="22"/>
        </w:rPr>
        <w:t>,</w:t>
      </w:r>
      <w:r w:rsidRPr="005B2318">
        <w:rPr>
          <w:rFonts w:ascii="Arial" w:hAnsi="Arial" w:cs="Arial"/>
          <w:sz w:val="22"/>
          <w:szCs w:val="22"/>
        </w:rPr>
        <w:t xml:space="preserve"> this </w:t>
      </w:r>
      <w:r w:rsidR="00180FC3">
        <w:rPr>
          <w:rFonts w:ascii="Arial" w:hAnsi="Arial" w:cs="Arial"/>
          <w:sz w:val="22"/>
          <w:szCs w:val="22"/>
        </w:rPr>
        <w:t>is</w:t>
      </w:r>
      <w:r w:rsidRPr="005B2318">
        <w:rPr>
          <w:rFonts w:ascii="Arial" w:hAnsi="Arial" w:cs="Arial"/>
          <w:sz w:val="22"/>
          <w:szCs w:val="22"/>
        </w:rPr>
        <w:t xml:space="preserve"> the Central Student Administration Office (CSAO). </w:t>
      </w:r>
    </w:p>
    <w:p w14:paraId="1E36FB8E" w14:textId="77777777" w:rsidR="007F63F7" w:rsidRPr="005B2318" w:rsidRDefault="007F63F7" w:rsidP="007F63F7">
      <w:pPr>
        <w:pStyle w:val="ListParagraph"/>
        <w:rPr>
          <w:rFonts w:ascii="Arial" w:hAnsi="Arial" w:cs="Arial"/>
          <w:sz w:val="22"/>
          <w:szCs w:val="22"/>
        </w:rPr>
      </w:pPr>
    </w:p>
    <w:p w14:paraId="36657849" w14:textId="630919BA" w:rsidR="007F63F7" w:rsidRDefault="007F63F7" w:rsidP="00D4113C">
      <w:pPr>
        <w:pStyle w:val="ListParagraph"/>
        <w:numPr>
          <w:ilvl w:val="0"/>
          <w:numId w:val="20"/>
        </w:num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>For the formal investigation of an allegation</w:t>
      </w:r>
      <w:r w:rsidR="00180FC3">
        <w:rPr>
          <w:rFonts w:ascii="Arial" w:hAnsi="Arial" w:cs="Arial"/>
          <w:sz w:val="22"/>
          <w:szCs w:val="22"/>
        </w:rPr>
        <w:t>,</w:t>
      </w:r>
      <w:r w:rsidRPr="005B2318">
        <w:rPr>
          <w:rFonts w:ascii="Arial" w:hAnsi="Arial" w:cs="Arial"/>
          <w:sz w:val="22"/>
          <w:szCs w:val="22"/>
        </w:rPr>
        <w:t xml:space="preserve"> this </w:t>
      </w:r>
      <w:r w:rsidR="00180FC3">
        <w:rPr>
          <w:rFonts w:ascii="Arial" w:hAnsi="Arial" w:cs="Arial"/>
          <w:sz w:val="22"/>
          <w:szCs w:val="22"/>
        </w:rPr>
        <w:t>is</w:t>
      </w:r>
      <w:r w:rsidRPr="005B2318">
        <w:rPr>
          <w:rFonts w:ascii="Arial" w:hAnsi="Arial" w:cs="Arial"/>
          <w:sz w:val="22"/>
          <w:szCs w:val="22"/>
        </w:rPr>
        <w:t xml:space="preserve"> the Chair of the relevant Academic Misconduct Committee in the Division.</w:t>
      </w:r>
    </w:p>
    <w:p w14:paraId="365590F4" w14:textId="77777777" w:rsidR="008869D8" w:rsidRPr="007B6BF4" w:rsidRDefault="008869D8" w:rsidP="007B6BF4">
      <w:pPr>
        <w:pStyle w:val="ListParagraph"/>
        <w:rPr>
          <w:rFonts w:ascii="Arial" w:hAnsi="Arial" w:cs="Arial"/>
          <w:sz w:val="22"/>
          <w:szCs w:val="22"/>
        </w:rPr>
      </w:pPr>
    </w:p>
    <w:p w14:paraId="6CE54C9C" w14:textId="6E602579" w:rsidR="008869D8" w:rsidRDefault="008869D8" w:rsidP="009F31AE">
      <w:pPr>
        <w:pStyle w:val="ListParagraph"/>
        <w:numPr>
          <w:ilvl w:val="0"/>
          <w:numId w:val="20"/>
        </w:numPr>
        <w:ind w:right="-143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Persons completing the form should bear in mind that the form may be seen by the student, </w:t>
      </w:r>
      <w:r w:rsidR="1891CC19" w:rsidRPr="3B645876">
        <w:rPr>
          <w:rFonts w:ascii="Arial" w:hAnsi="Arial" w:cs="Arial"/>
          <w:sz w:val="22"/>
          <w:szCs w:val="22"/>
        </w:rPr>
        <w:t xml:space="preserve">staff dealing with appeals, </w:t>
      </w:r>
      <w:r>
        <w:rPr>
          <w:rFonts w:ascii="Arial" w:hAnsi="Arial" w:cs="Arial"/>
          <w:sz w:val="22"/>
          <w:szCs w:val="22"/>
        </w:rPr>
        <w:t xml:space="preserve">and the </w:t>
      </w:r>
      <w:r w:rsidR="00180FC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ffice of the Independent Adjudicator for Higher Education.</w:t>
      </w:r>
    </w:p>
    <w:p w14:paraId="49141A02" w14:textId="77777777" w:rsidR="00666D83" w:rsidRPr="00662307" w:rsidRDefault="00666D83" w:rsidP="00662307">
      <w:pPr>
        <w:pStyle w:val="ListParagraph"/>
        <w:rPr>
          <w:rFonts w:ascii="Arial" w:hAnsi="Arial" w:cs="Arial"/>
          <w:sz w:val="22"/>
          <w:szCs w:val="22"/>
        </w:rPr>
      </w:pPr>
    </w:p>
    <w:p w14:paraId="24B4C265" w14:textId="77777777" w:rsidR="00956F60" w:rsidRDefault="00666D83" w:rsidP="00662307">
      <w:pPr>
        <w:pStyle w:val="ListParagraph"/>
        <w:spacing w:before="60" w:after="60"/>
        <w:ind w:right="-143" w:hanging="720"/>
        <w:jc w:val="both"/>
        <w:rPr>
          <w:rFonts w:ascii="Arial" w:hAnsi="Arial" w:cs="Arial"/>
          <w:sz w:val="22"/>
          <w:szCs w:val="22"/>
        </w:rPr>
      </w:pPr>
      <w:r w:rsidRPr="00662307">
        <w:rPr>
          <w:rFonts w:ascii="Arial" w:hAnsi="Arial" w:cs="Arial"/>
          <w:b/>
          <w:sz w:val="22"/>
          <w:szCs w:val="22"/>
        </w:rPr>
        <w:t>Please Note: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87A4AAE" w14:textId="77777777" w:rsidR="00956F60" w:rsidRDefault="00666D83" w:rsidP="00956F60">
      <w:pPr>
        <w:pStyle w:val="ListParagraph"/>
        <w:spacing w:before="60" w:after="60"/>
        <w:ind w:right="-143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may be appropriate </w:t>
      </w:r>
      <w:r w:rsidR="00793818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secretary to the relevant Academic Misconduct Committee</w:t>
      </w:r>
    </w:p>
    <w:p w14:paraId="5C8CDFAA" w14:textId="2C3A1D31" w:rsidR="00666D83" w:rsidRPr="005B2318" w:rsidRDefault="00793818" w:rsidP="00956F60">
      <w:pPr>
        <w:pStyle w:val="ListParagraph"/>
        <w:spacing w:before="60" w:after="60"/>
        <w:ind w:right="-143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662307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>support in the c</w:t>
      </w:r>
      <w:r w:rsidR="00666D83">
        <w:rPr>
          <w:rFonts w:ascii="Arial" w:hAnsi="Arial" w:cs="Arial"/>
          <w:sz w:val="22"/>
          <w:szCs w:val="22"/>
        </w:rPr>
        <w:t>ompletion</w:t>
      </w:r>
      <w:r>
        <w:rPr>
          <w:rFonts w:ascii="Arial" w:hAnsi="Arial" w:cs="Arial"/>
          <w:sz w:val="22"/>
          <w:szCs w:val="22"/>
        </w:rPr>
        <w:t xml:space="preserve"> and distribution</w:t>
      </w:r>
      <w:r w:rsidR="00666D83">
        <w:rPr>
          <w:rFonts w:ascii="Arial" w:hAnsi="Arial" w:cs="Arial"/>
          <w:sz w:val="22"/>
          <w:szCs w:val="22"/>
        </w:rPr>
        <w:t xml:space="preserve"> of this form. </w:t>
      </w:r>
    </w:p>
    <w:p w14:paraId="6A6D880E" w14:textId="3B596931" w:rsidR="00451120" w:rsidRPr="005B2318" w:rsidRDefault="00451120" w:rsidP="00776F6C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</w:p>
    <w:p w14:paraId="70255DFB" w14:textId="2837AF28" w:rsidR="00451120" w:rsidRPr="005B2318" w:rsidRDefault="00451120" w:rsidP="00776F6C">
      <w:pPr>
        <w:spacing w:before="60" w:after="60"/>
        <w:ind w:right="-143"/>
        <w:jc w:val="both"/>
        <w:rPr>
          <w:rFonts w:ascii="Arial" w:hAnsi="Arial" w:cs="Arial"/>
          <w:b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>Retention of the Form</w:t>
      </w:r>
    </w:p>
    <w:p w14:paraId="29604C0E" w14:textId="77777777" w:rsidR="005E4E1E" w:rsidRPr="005B2318" w:rsidRDefault="005E4E1E" w:rsidP="00776F6C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</w:p>
    <w:p w14:paraId="3184B320" w14:textId="2FE4FF27" w:rsidR="00C011D7" w:rsidRPr="005B2318" w:rsidRDefault="005E4E1E" w:rsidP="00776F6C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>This form and a record of the</w:t>
      </w:r>
      <w:r w:rsidR="00451120" w:rsidRPr="005B231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51120" w:rsidRPr="005B2318">
        <w:rPr>
          <w:rFonts w:ascii="Arial" w:hAnsi="Arial" w:cs="Arial"/>
          <w:sz w:val="22"/>
          <w:szCs w:val="22"/>
        </w:rPr>
        <w:t>final</w:t>
      </w:r>
      <w:r w:rsidRPr="005B2318">
        <w:rPr>
          <w:rFonts w:ascii="Arial" w:hAnsi="Arial" w:cs="Arial"/>
          <w:sz w:val="22"/>
          <w:szCs w:val="22"/>
        </w:rPr>
        <w:t xml:space="preserve"> outcome</w:t>
      </w:r>
      <w:proofErr w:type="gramEnd"/>
      <w:r w:rsidRPr="005B2318">
        <w:rPr>
          <w:rFonts w:ascii="Arial" w:hAnsi="Arial" w:cs="Arial"/>
          <w:sz w:val="22"/>
          <w:szCs w:val="22"/>
        </w:rPr>
        <w:t xml:space="preserve"> of the allegation </w:t>
      </w:r>
      <w:r w:rsidR="00180FC3">
        <w:rPr>
          <w:rFonts w:ascii="Arial" w:hAnsi="Arial" w:cs="Arial"/>
          <w:sz w:val="22"/>
          <w:szCs w:val="22"/>
        </w:rPr>
        <w:t>must</w:t>
      </w:r>
      <w:r w:rsidR="00180FC3" w:rsidRPr="005B2318">
        <w:rPr>
          <w:rFonts w:ascii="Arial" w:hAnsi="Arial" w:cs="Arial"/>
          <w:sz w:val="22"/>
          <w:szCs w:val="22"/>
        </w:rPr>
        <w:t xml:space="preserve"> </w:t>
      </w:r>
      <w:r w:rsidRPr="005B2318">
        <w:rPr>
          <w:rFonts w:ascii="Arial" w:hAnsi="Arial" w:cs="Arial"/>
          <w:sz w:val="22"/>
          <w:szCs w:val="22"/>
        </w:rPr>
        <w:t>be retained by</w:t>
      </w:r>
      <w:r w:rsidR="00451120" w:rsidRPr="005B2318">
        <w:rPr>
          <w:rFonts w:ascii="Arial" w:hAnsi="Arial" w:cs="Arial"/>
          <w:sz w:val="22"/>
          <w:szCs w:val="22"/>
        </w:rPr>
        <w:t xml:space="preserve"> </w:t>
      </w:r>
      <w:r w:rsidR="00180FC3">
        <w:rPr>
          <w:rFonts w:ascii="Arial" w:hAnsi="Arial" w:cs="Arial"/>
          <w:sz w:val="22"/>
          <w:szCs w:val="22"/>
        </w:rPr>
        <w:t xml:space="preserve">the </w:t>
      </w:r>
      <w:r w:rsidR="00451120" w:rsidRPr="005B2318">
        <w:rPr>
          <w:rFonts w:ascii="Arial" w:hAnsi="Arial" w:cs="Arial"/>
          <w:sz w:val="22"/>
          <w:szCs w:val="22"/>
        </w:rPr>
        <w:t xml:space="preserve">secretary </w:t>
      </w:r>
      <w:r w:rsidR="00180FC3">
        <w:rPr>
          <w:rFonts w:ascii="Arial" w:hAnsi="Arial" w:cs="Arial"/>
          <w:sz w:val="22"/>
          <w:szCs w:val="22"/>
        </w:rPr>
        <w:t>of</w:t>
      </w:r>
      <w:r w:rsidR="00180FC3" w:rsidRPr="005B2318">
        <w:rPr>
          <w:rFonts w:ascii="Arial" w:hAnsi="Arial" w:cs="Arial"/>
          <w:sz w:val="22"/>
          <w:szCs w:val="22"/>
        </w:rPr>
        <w:t xml:space="preserve"> </w:t>
      </w:r>
      <w:r w:rsidR="00451120" w:rsidRPr="005B2318">
        <w:rPr>
          <w:rFonts w:ascii="Arial" w:hAnsi="Arial" w:cs="Arial"/>
          <w:sz w:val="22"/>
          <w:szCs w:val="22"/>
        </w:rPr>
        <w:t xml:space="preserve">the relevant Divisional Academic Misconduct Committee. </w:t>
      </w:r>
    </w:p>
    <w:p w14:paraId="2A5160D9" w14:textId="77777777" w:rsidR="00C011D7" w:rsidRPr="005B2318" w:rsidRDefault="00C011D7" w:rsidP="00776F6C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</w:pPr>
    </w:p>
    <w:p w14:paraId="43101BB6" w14:textId="722F4934" w:rsidR="00A22878" w:rsidRPr="005B2318" w:rsidRDefault="0052795A" w:rsidP="00C011D7">
      <w:pPr>
        <w:spacing w:before="60" w:after="60"/>
        <w:ind w:right="-143"/>
        <w:jc w:val="both"/>
        <w:rPr>
          <w:rFonts w:ascii="Arial" w:hAnsi="Arial" w:cs="Arial"/>
          <w:sz w:val="22"/>
          <w:szCs w:val="22"/>
        </w:rPr>
        <w:sectPr w:rsidR="00A22878" w:rsidRPr="005B2318" w:rsidSect="007F794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6" w:h="16838" w:code="9"/>
          <w:pgMar w:top="1361" w:right="1701" w:bottom="1361" w:left="1701" w:header="425" w:footer="709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Where it reaches the formal stage, the f</w:t>
      </w:r>
      <w:r w:rsidR="00451120" w:rsidRPr="005B2318">
        <w:rPr>
          <w:rFonts w:ascii="Arial" w:hAnsi="Arial" w:cs="Arial"/>
          <w:sz w:val="22"/>
          <w:szCs w:val="22"/>
        </w:rPr>
        <w:t xml:space="preserve">orm </w:t>
      </w:r>
      <w:r w:rsidR="00180FC3">
        <w:rPr>
          <w:rFonts w:ascii="Arial" w:hAnsi="Arial" w:cs="Arial"/>
          <w:sz w:val="22"/>
          <w:szCs w:val="22"/>
        </w:rPr>
        <w:t>must</w:t>
      </w:r>
      <w:r w:rsidR="00180FC3" w:rsidRPr="005B2318">
        <w:rPr>
          <w:rFonts w:ascii="Arial" w:hAnsi="Arial" w:cs="Arial"/>
          <w:sz w:val="22"/>
          <w:szCs w:val="22"/>
        </w:rPr>
        <w:t xml:space="preserve"> </w:t>
      </w:r>
      <w:r w:rsidR="00451120" w:rsidRPr="005B2318">
        <w:rPr>
          <w:rFonts w:ascii="Arial" w:hAnsi="Arial" w:cs="Arial"/>
          <w:sz w:val="22"/>
          <w:szCs w:val="22"/>
        </w:rPr>
        <w:t xml:space="preserve">be retained </w:t>
      </w:r>
      <w:r w:rsidR="0050608E" w:rsidRPr="005B2318">
        <w:rPr>
          <w:rFonts w:ascii="Arial" w:hAnsi="Arial" w:cs="Arial"/>
          <w:sz w:val="22"/>
          <w:szCs w:val="22"/>
        </w:rPr>
        <w:t>in line with the University’s Documentation Retention and Archiving Policy</w:t>
      </w:r>
      <w:r w:rsidR="00451120" w:rsidRPr="005B2318">
        <w:rPr>
          <w:rFonts w:ascii="Arial" w:hAnsi="Arial" w:cs="Arial"/>
          <w:sz w:val="22"/>
          <w:szCs w:val="22"/>
        </w:rPr>
        <w:t>.</w:t>
      </w:r>
      <w:r w:rsidR="00451120" w:rsidRPr="005B2318"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14:paraId="009A1A39" w14:textId="6F4F794E" w:rsidR="007B1D4B" w:rsidRDefault="007B1D4B" w:rsidP="00C011D7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lastRenderedPageBreak/>
        <w:t xml:space="preserve">Section </w:t>
      </w:r>
      <w:r w:rsidR="00DC0DE4" w:rsidRPr="005B2318">
        <w:rPr>
          <w:rFonts w:ascii="Arial" w:hAnsi="Arial" w:cs="Arial"/>
          <w:b/>
          <w:sz w:val="22"/>
          <w:szCs w:val="22"/>
        </w:rPr>
        <w:t>A</w:t>
      </w:r>
    </w:p>
    <w:p w14:paraId="5E3E2BC7" w14:textId="77777777" w:rsidR="007B1D4B" w:rsidRPr="005B2318" w:rsidRDefault="007B1D4B" w:rsidP="00C011D7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p w14:paraId="1F45B25D" w14:textId="3FF02CE1" w:rsidR="0050608E" w:rsidRPr="005B2318" w:rsidRDefault="0050608E" w:rsidP="007B1D4B">
      <w:pPr>
        <w:pStyle w:val="ListParagraph"/>
        <w:numPr>
          <w:ilvl w:val="0"/>
          <w:numId w:val="12"/>
        </w:numPr>
        <w:spacing w:before="60" w:after="60"/>
        <w:ind w:left="284" w:right="-110" w:hanging="284"/>
        <w:rPr>
          <w:rFonts w:ascii="Arial" w:hAnsi="Arial" w:cs="Arial"/>
          <w:b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>Student Details</w:t>
      </w:r>
      <w:r w:rsidR="00C011D7" w:rsidRPr="005B2318">
        <w:rPr>
          <w:rFonts w:ascii="Arial" w:hAnsi="Arial" w:cs="Arial"/>
          <w:b/>
          <w:sz w:val="22"/>
          <w:szCs w:val="22"/>
        </w:rPr>
        <w:t>:</w:t>
      </w:r>
      <w:r w:rsidRPr="005B2318">
        <w:rPr>
          <w:rFonts w:ascii="Arial" w:hAnsi="Arial" w:cs="Arial"/>
          <w:b/>
          <w:sz w:val="22"/>
          <w:szCs w:val="22"/>
        </w:rPr>
        <w:t xml:space="preserve"> </w:t>
      </w:r>
    </w:p>
    <w:p w14:paraId="751103F6" w14:textId="15D74335" w:rsidR="00C011D7" w:rsidRPr="005B2318" w:rsidRDefault="00C011D7" w:rsidP="007B1D4B">
      <w:pPr>
        <w:spacing w:before="60" w:after="60"/>
        <w:ind w:right="-11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90"/>
        <w:tblW w:w="9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180"/>
        <w:gridCol w:w="5292"/>
      </w:tblGrid>
      <w:tr w:rsidR="00DC0DE4" w:rsidRPr="005B2318" w14:paraId="176EFDE3" w14:textId="77777777" w:rsidTr="00DC0DE4">
        <w:trPr>
          <w:trHeight w:val="475"/>
        </w:trPr>
        <w:tc>
          <w:tcPr>
            <w:tcW w:w="4180" w:type="dxa"/>
            <w:shd w:val="clear" w:color="auto" w:fill="D9D9D9" w:themeFill="background1" w:themeFillShade="D9"/>
          </w:tcPr>
          <w:p w14:paraId="68A6BB6D" w14:textId="505D2F95" w:rsidR="00DC0DE4" w:rsidRPr="005B2318" w:rsidRDefault="00DC0DE4" w:rsidP="00DC0DE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180FC3">
              <w:rPr>
                <w:rFonts w:ascii="Arial" w:hAnsi="Arial" w:cs="Arial"/>
                <w:b/>
                <w:sz w:val="22"/>
                <w:szCs w:val="22"/>
              </w:rPr>
              <w:t xml:space="preserve"> of Student</w:t>
            </w:r>
          </w:p>
        </w:tc>
        <w:tc>
          <w:tcPr>
            <w:tcW w:w="5292" w:type="dxa"/>
          </w:tcPr>
          <w:p w14:paraId="5F7144F3" w14:textId="77777777" w:rsidR="00DC0DE4" w:rsidRPr="005B2318" w:rsidRDefault="00DC0DE4" w:rsidP="00DC0DE4">
            <w:pPr>
              <w:spacing w:before="60" w:after="60"/>
              <w:ind w:right="-1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DE4" w:rsidRPr="005B2318" w14:paraId="63DDA3CC" w14:textId="77777777" w:rsidTr="00DC0DE4">
        <w:trPr>
          <w:trHeight w:val="475"/>
        </w:trPr>
        <w:tc>
          <w:tcPr>
            <w:tcW w:w="4180" w:type="dxa"/>
            <w:shd w:val="clear" w:color="auto" w:fill="D9D9D9" w:themeFill="background1" w:themeFillShade="D9"/>
          </w:tcPr>
          <w:p w14:paraId="180EBE9D" w14:textId="59A62AFD" w:rsidR="00DC0DE4" w:rsidRPr="005B2318" w:rsidRDefault="00DC0DE4" w:rsidP="00DC0DE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Student</w:t>
            </w:r>
            <w:r w:rsidR="00180FC3">
              <w:rPr>
                <w:rFonts w:ascii="Arial" w:hAnsi="Arial" w:cs="Arial"/>
                <w:b/>
                <w:sz w:val="22"/>
                <w:szCs w:val="22"/>
              </w:rPr>
              <w:t>’s</w:t>
            </w: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 School </w:t>
            </w:r>
            <w:r w:rsidR="006D66FB">
              <w:rPr>
                <w:rFonts w:ascii="Arial" w:hAnsi="Arial" w:cs="Arial"/>
                <w:b/>
                <w:sz w:val="22"/>
                <w:szCs w:val="22"/>
              </w:rPr>
              <w:t>/ Dept.</w:t>
            </w:r>
          </w:p>
        </w:tc>
        <w:tc>
          <w:tcPr>
            <w:tcW w:w="5292" w:type="dxa"/>
          </w:tcPr>
          <w:p w14:paraId="08B35C03" w14:textId="77777777" w:rsidR="00DC0DE4" w:rsidRPr="005B2318" w:rsidRDefault="00DC0DE4" w:rsidP="00DC0DE4">
            <w:pPr>
              <w:spacing w:before="60" w:after="60"/>
              <w:ind w:right="-1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DE4" w:rsidRPr="005B2318" w14:paraId="74156F11" w14:textId="77777777" w:rsidTr="00DC0DE4">
        <w:trPr>
          <w:trHeight w:val="475"/>
        </w:trPr>
        <w:tc>
          <w:tcPr>
            <w:tcW w:w="4180" w:type="dxa"/>
            <w:shd w:val="clear" w:color="auto" w:fill="D9D9D9" w:themeFill="background1" w:themeFillShade="D9"/>
          </w:tcPr>
          <w:p w14:paraId="48E1B89A" w14:textId="4C38A2B7" w:rsidR="00DC0DE4" w:rsidRPr="005B2318" w:rsidRDefault="00DC0DE4" w:rsidP="00DC0DE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Student</w:t>
            </w:r>
            <w:r w:rsidR="00180FC3">
              <w:rPr>
                <w:rFonts w:ascii="Arial" w:hAnsi="Arial" w:cs="Arial"/>
                <w:b/>
                <w:sz w:val="22"/>
                <w:szCs w:val="22"/>
              </w:rPr>
              <w:t>’s</w:t>
            </w: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 Division</w:t>
            </w:r>
          </w:p>
        </w:tc>
        <w:tc>
          <w:tcPr>
            <w:tcW w:w="5292" w:type="dxa"/>
          </w:tcPr>
          <w:p w14:paraId="1673D094" w14:textId="77777777" w:rsidR="00DC0DE4" w:rsidRPr="005B2318" w:rsidDel="00CC0A14" w:rsidRDefault="00DC0DE4" w:rsidP="00DC0DE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0DE4" w:rsidRPr="005B2318" w14:paraId="3988ABE1" w14:textId="77777777" w:rsidTr="00DC0DE4">
        <w:trPr>
          <w:trHeight w:val="475"/>
        </w:trPr>
        <w:tc>
          <w:tcPr>
            <w:tcW w:w="4180" w:type="dxa"/>
            <w:shd w:val="clear" w:color="auto" w:fill="D9D9D9" w:themeFill="background1" w:themeFillShade="D9"/>
          </w:tcPr>
          <w:p w14:paraId="7552CCF1" w14:textId="038FE411" w:rsidR="00DC0DE4" w:rsidRPr="005B2318" w:rsidRDefault="005B2318" w:rsidP="00DC0DE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UKC </w:t>
            </w:r>
            <w:r w:rsidR="00DC0DE4" w:rsidRPr="005B2318">
              <w:rPr>
                <w:rFonts w:ascii="Arial" w:hAnsi="Arial" w:cs="Arial"/>
                <w:b/>
                <w:sz w:val="22"/>
                <w:szCs w:val="22"/>
              </w:rPr>
              <w:t xml:space="preserve">Number </w:t>
            </w:r>
            <w:r w:rsidR="005E7C8B">
              <w:rPr>
                <w:rFonts w:ascii="Arial" w:hAnsi="Arial" w:cs="Arial"/>
                <w:b/>
                <w:sz w:val="22"/>
                <w:szCs w:val="22"/>
              </w:rPr>
              <w:t>&amp; Login</w:t>
            </w:r>
          </w:p>
        </w:tc>
        <w:tc>
          <w:tcPr>
            <w:tcW w:w="5292" w:type="dxa"/>
          </w:tcPr>
          <w:p w14:paraId="048D3DCE" w14:textId="77777777" w:rsidR="00DC0DE4" w:rsidRPr="005B2318" w:rsidRDefault="00DC0DE4" w:rsidP="00DC0DE4">
            <w:pPr>
              <w:spacing w:before="60" w:after="60"/>
              <w:ind w:right="-1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DE4" w:rsidRPr="005B2318" w14:paraId="43B6DA65" w14:textId="77777777" w:rsidTr="00DC0DE4">
        <w:trPr>
          <w:trHeight w:val="475"/>
        </w:trPr>
        <w:tc>
          <w:tcPr>
            <w:tcW w:w="4180" w:type="dxa"/>
            <w:shd w:val="clear" w:color="auto" w:fill="D9D9D9" w:themeFill="background1" w:themeFillShade="D9"/>
          </w:tcPr>
          <w:p w14:paraId="4B369860" w14:textId="7E3A06AA" w:rsidR="00DC0DE4" w:rsidRPr="005B2318" w:rsidRDefault="008869D8" w:rsidP="00DC0DE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 of Study</w:t>
            </w:r>
          </w:p>
        </w:tc>
        <w:tc>
          <w:tcPr>
            <w:tcW w:w="5292" w:type="dxa"/>
          </w:tcPr>
          <w:p w14:paraId="08807937" w14:textId="77777777" w:rsidR="00DC0DE4" w:rsidRPr="005B2318" w:rsidRDefault="00DC0DE4" w:rsidP="00DC0DE4">
            <w:pPr>
              <w:spacing w:before="60" w:after="60"/>
              <w:ind w:right="-1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DE4" w:rsidRPr="005B2318" w14:paraId="372D20EF" w14:textId="77777777" w:rsidTr="00DC0DE4">
        <w:trPr>
          <w:trHeight w:val="475"/>
        </w:trPr>
        <w:tc>
          <w:tcPr>
            <w:tcW w:w="4180" w:type="dxa"/>
            <w:shd w:val="clear" w:color="auto" w:fill="D9D9D9" w:themeFill="background1" w:themeFillShade="D9"/>
          </w:tcPr>
          <w:p w14:paraId="288BE7C5" w14:textId="618020DB" w:rsidR="00DC0DE4" w:rsidRPr="005B2318" w:rsidRDefault="005E7C8B" w:rsidP="00DC0DE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Study </w:t>
            </w:r>
            <w:r w:rsidR="00DC0DE4" w:rsidRPr="005B2318">
              <w:rPr>
                <w:rFonts w:ascii="Arial" w:hAnsi="Arial" w:cs="Arial"/>
                <w:b/>
                <w:sz w:val="22"/>
                <w:szCs w:val="22"/>
              </w:rPr>
              <w:t>Level</w:t>
            </w:r>
            <w:r w:rsidR="006D66FB">
              <w:rPr>
                <w:rFonts w:ascii="Arial" w:hAnsi="Arial" w:cs="Arial"/>
                <w:b/>
                <w:sz w:val="22"/>
                <w:szCs w:val="22"/>
              </w:rPr>
              <w:t xml:space="preserve"> (UG/PGT)</w:t>
            </w:r>
          </w:p>
        </w:tc>
        <w:tc>
          <w:tcPr>
            <w:tcW w:w="5292" w:type="dxa"/>
          </w:tcPr>
          <w:p w14:paraId="1A472A44" w14:textId="77777777" w:rsidR="00DC0DE4" w:rsidRPr="005B2318" w:rsidRDefault="00DC0DE4" w:rsidP="00DC0DE4">
            <w:pPr>
              <w:spacing w:before="60" w:after="60"/>
              <w:ind w:right="-1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DE4" w:rsidRPr="005B2318" w14:paraId="683BB33D" w14:textId="77777777" w:rsidTr="00DC0DE4">
        <w:trPr>
          <w:trHeight w:val="438"/>
        </w:trPr>
        <w:tc>
          <w:tcPr>
            <w:tcW w:w="4180" w:type="dxa"/>
            <w:shd w:val="clear" w:color="auto" w:fill="D9D9D9" w:themeFill="background1" w:themeFillShade="D9"/>
          </w:tcPr>
          <w:p w14:paraId="58E51CFF" w14:textId="2D874259" w:rsidR="00DC0DE4" w:rsidRPr="005B2318" w:rsidRDefault="008869D8" w:rsidP="00DC0DE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Stage /</w:t>
            </w:r>
            <w:r w:rsidR="00DC0DE4" w:rsidRPr="005B2318">
              <w:rPr>
                <w:rFonts w:ascii="Arial" w:hAnsi="Arial" w:cs="Arial"/>
                <w:b/>
                <w:sz w:val="22"/>
                <w:szCs w:val="22"/>
              </w:rPr>
              <w:t>Year of Study</w:t>
            </w:r>
            <w:r w:rsidR="005E7C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(for PGR)</w:t>
            </w:r>
          </w:p>
        </w:tc>
        <w:tc>
          <w:tcPr>
            <w:tcW w:w="5292" w:type="dxa"/>
          </w:tcPr>
          <w:p w14:paraId="68964757" w14:textId="77777777" w:rsidR="00DC0DE4" w:rsidRPr="005B2318" w:rsidRDefault="00DC0DE4" w:rsidP="00DC0DE4">
            <w:pPr>
              <w:spacing w:before="60" w:after="60"/>
              <w:ind w:right="-1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73" w:rsidRPr="005B2318" w14:paraId="0D097A03" w14:textId="77777777" w:rsidTr="00DC0DE4">
        <w:trPr>
          <w:trHeight w:val="438"/>
        </w:trPr>
        <w:tc>
          <w:tcPr>
            <w:tcW w:w="4180" w:type="dxa"/>
            <w:shd w:val="clear" w:color="auto" w:fill="D9D9D9" w:themeFill="background1" w:themeFillShade="D9"/>
          </w:tcPr>
          <w:p w14:paraId="4B4AEE4C" w14:textId="63A0B1D2" w:rsidR="007D6473" w:rsidRDefault="007D6473" w:rsidP="00DC0DE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Campus</w:t>
            </w:r>
          </w:p>
        </w:tc>
        <w:tc>
          <w:tcPr>
            <w:tcW w:w="5292" w:type="dxa"/>
          </w:tcPr>
          <w:p w14:paraId="14A4B03B" w14:textId="77777777" w:rsidR="007D6473" w:rsidRPr="005B2318" w:rsidRDefault="007D6473" w:rsidP="00DC0DE4">
            <w:pPr>
              <w:spacing w:before="60" w:after="60"/>
              <w:ind w:right="-1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DE4" w:rsidRPr="005B2318" w14:paraId="72AAC0CD" w14:textId="77777777" w:rsidTr="00DC0DE4">
        <w:trPr>
          <w:trHeight w:val="438"/>
        </w:trPr>
        <w:tc>
          <w:tcPr>
            <w:tcW w:w="4180" w:type="dxa"/>
            <w:shd w:val="clear" w:color="auto" w:fill="D9D9D9" w:themeFill="background1" w:themeFillShade="D9"/>
          </w:tcPr>
          <w:p w14:paraId="555814CF" w14:textId="3915B95B" w:rsidR="00DC0DE4" w:rsidRPr="005B2318" w:rsidRDefault="00DC0DE4" w:rsidP="00DC0DE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Module(s) Affected</w:t>
            </w:r>
            <w:r w:rsidR="00180FC3">
              <w:rPr>
                <w:rFonts w:ascii="Arial" w:hAnsi="Arial" w:cs="Arial"/>
                <w:b/>
                <w:sz w:val="22"/>
                <w:szCs w:val="22"/>
              </w:rPr>
              <w:t xml:space="preserve"> (if relevant)</w:t>
            </w:r>
          </w:p>
        </w:tc>
        <w:tc>
          <w:tcPr>
            <w:tcW w:w="5292" w:type="dxa"/>
          </w:tcPr>
          <w:p w14:paraId="2F232763" w14:textId="77777777" w:rsidR="00DC0DE4" w:rsidRPr="005B2318" w:rsidRDefault="00DC0DE4" w:rsidP="00DC0DE4">
            <w:pPr>
              <w:spacing w:before="60" w:after="60"/>
              <w:ind w:right="-1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73" w:rsidRPr="005B2318" w14:paraId="1BC5DF9C" w14:textId="77777777" w:rsidTr="00DC0DE4">
        <w:trPr>
          <w:trHeight w:val="438"/>
        </w:trPr>
        <w:tc>
          <w:tcPr>
            <w:tcW w:w="4180" w:type="dxa"/>
            <w:shd w:val="clear" w:color="auto" w:fill="D9D9D9" w:themeFill="background1" w:themeFillShade="D9"/>
          </w:tcPr>
          <w:p w14:paraId="1EB47EF1" w14:textId="24A6F0AA" w:rsidR="007D6473" w:rsidRPr="005B2318" w:rsidRDefault="007D6473" w:rsidP="00DC0DE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Inclusive Learner Plan </w:t>
            </w:r>
          </w:p>
        </w:tc>
        <w:tc>
          <w:tcPr>
            <w:tcW w:w="5292" w:type="dxa"/>
          </w:tcPr>
          <w:p w14:paraId="0D76A5DE" w14:textId="77777777" w:rsidR="007D6473" w:rsidRPr="005B2318" w:rsidRDefault="007D6473" w:rsidP="00DC0DE4">
            <w:pPr>
              <w:spacing w:before="60" w:after="60"/>
              <w:ind w:right="-1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473" w:rsidRPr="005B2318" w14:paraId="70E8513A" w14:textId="77777777" w:rsidTr="00DC0DE4">
        <w:trPr>
          <w:trHeight w:val="438"/>
        </w:trPr>
        <w:tc>
          <w:tcPr>
            <w:tcW w:w="4180" w:type="dxa"/>
            <w:shd w:val="clear" w:color="auto" w:fill="D9D9D9" w:themeFill="background1" w:themeFillShade="D9"/>
          </w:tcPr>
          <w:p w14:paraId="796C9185" w14:textId="77777777" w:rsidR="00D0614E" w:rsidRDefault="007D6473" w:rsidP="00DC0DE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Case ID</w:t>
            </w:r>
          </w:p>
          <w:p w14:paraId="3A27BFCD" w14:textId="604E6E22" w:rsidR="007D6473" w:rsidRPr="007A3965" w:rsidRDefault="00D0614E" w:rsidP="00DC0DE4">
            <w:pPr>
              <w:spacing w:before="60" w:after="60"/>
              <w:ind w:right="-110"/>
              <w:rPr>
                <w:rFonts w:ascii="Arial" w:hAnsi="Arial" w:cs="Arial"/>
                <w:i/>
                <w:sz w:val="22"/>
                <w:szCs w:val="22"/>
              </w:rPr>
            </w:pPr>
            <w:r w:rsidRPr="007A3965">
              <w:rPr>
                <w:rFonts w:ascii="Arial" w:hAnsi="Arial" w:cs="Arial"/>
                <w:i/>
                <w:sz w:val="22"/>
                <w:szCs w:val="22"/>
              </w:rPr>
              <w:t>(for completion by the Secretary at the formal stage, if required)</w:t>
            </w:r>
          </w:p>
        </w:tc>
        <w:tc>
          <w:tcPr>
            <w:tcW w:w="5292" w:type="dxa"/>
          </w:tcPr>
          <w:p w14:paraId="21F5E1E8" w14:textId="77777777" w:rsidR="007D6473" w:rsidRPr="005B2318" w:rsidRDefault="007D6473" w:rsidP="00DC0DE4">
            <w:pPr>
              <w:spacing w:before="60" w:after="60"/>
              <w:ind w:right="-11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D5C233" w14:textId="7874C2F7" w:rsidR="00207CE1" w:rsidRPr="005B2318" w:rsidRDefault="00207CE1" w:rsidP="00A22878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p w14:paraId="1AB5AE45" w14:textId="5225F3B6" w:rsidR="007B1D4B" w:rsidRPr="005B2318" w:rsidRDefault="007B1D4B" w:rsidP="00A22878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>Section B</w:t>
      </w:r>
    </w:p>
    <w:p w14:paraId="1A2EB612" w14:textId="5F9C97D1" w:rsidR="007B1D4B" w:rsidRPr="005B2318" w:rsidRDefault="007B1D4B" w:rsidP="00A22878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p w14:paraId="73BB6AB9" w14:textId="0CB6D597" w:rsidR="00385B0A" w:rsidRPr="005B2318" w:rsidRDefault="00956F60" w:rsidP="007B1D4B">
      <w:pPr>
        <w:pStyle w:val="ListParagraph"/>
        <w:numPr>
          <w:ilvl w:val="0"/>
          <w:numId w:val="11"/>
        </w:num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Referral</w:t>
      </w:r>
    </w:p>
    <w:p w14:paraId="1C9254B5" w14:textId="03DFBB1C" w:rsidR="00385B0A" w:rsidRPr="005B2318" w:rsidRDefault="00E074AA" w:rsidP="007B1D4B">
      <w:pPr>
        <w:spacing w:before="60" w:after="60"/>
        <w:ind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it is considered, after informal investigation, an </w:t>
      </w:r>
      <w:r w:rsidR="00385B0A" w:rsidRPr="005B2318">
        <w:rPr>
          <w:rFonts w:ascii="Arial" w:hAnsi="Arial" w:cs="Arial"/>
          <w:sz w:val="22"/>
          <w:szCs w:val="22"/>
        </w:rPr>
        <w:t>allegation</w:t>
      </w:r>
      <w:r w:rsidR="00874ACF" w:rsidRPr="005B2318">
        <w:rPr>
          <w:rFonts w:ascii="Arial" w:hAnsi="Arial" w:cs="Arial"/>
          <w:sz w:val="22"/>
          <w:szCs w:val="22"/>
        </w:rPr>
        <w:t xml:space="preserve"> of Academic Misconduct</w:t>
      </w:r>
      <w:r w:rsidR="005B2318" w:rsidRPr="005B2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requires formal consideration, this section should be completed to outline the </w:t>
      </w:r>
      <w:r w:rsidR="00E50AA2" w:rsidRPr="005B2318">
        <w:rPr>
          <w:rFonts w:ascii="Arial" w:hAnsi="Arial" w:cs="Arial"/>
          <w:sz w:val="22"/>
          <w:szCs w:val="22"/>
        </w:rPr>
        <w:t>preliminary</w:t>
      </w:r>
      <w:r w:rsidR="00385B0A" w:rsidRPr="005B2318">
        <w:rPr>
          <w:rFonts w:ascii="Arial" w:hAnsi="Arial" w:cs="Arial"/>
          <w:sz w:val="22"/>
          <w:szCs w:val="22"/>
        </w:rPr>
        <w:t xml:space="preserve"> steps t</w:t>
      </w:r>
      <w:r w:rsidR="005B2318" w:rsidRPr="005B2318">
        <w:rPr>
          <w:rFonts w:ascii="Arial" w:hAnsi="Arial" w:cs="Arial"/>
          <w:sz w:val="22"/>
          <w:szCs w:val="22"/>
        </w:rPr>
        <w:t>aken to investigate the matter</w:t>
      </w:r>
      <w:r w:rsidR="00956F60">
        <w:rPr>
          <w:rFonts w:ascii="Arial" w:hAnsi="Arial" w:cs="Arial"/>
          <w:sz w:val="22"/>
          <w:szCs w:val="22"/>
        </w:rPr>
        <w:t xml:space="preserve"> and the reasons for the referral</w:t>
      </w:r>
      <w:r w:rsidR="00874ACF" w:rsidRPr="005B2318">
        <w:rPr>
          <w:rFonts w:ascii="Arial" w:hAnsi="Arial" w:cs="Arial"/>
          <w:sz w:val="22"/>
          <w:szCs w:val="22"/>
        </w:rPr>
        <w:t xml:space="preserve">. </w:t>
      </w:r>
    </w:p>
    <w:p w14:paraId="36B08423" w14:textId="67AA42C1" w:rsidR="00207CE1" w:rsidRPr="005B2318" w:rsidRDefault="00207CE1" w:rsidP="00A22878">
      <w:pPr>
        <w:spacing w:before="60" w:after="60"/>
        <w:ind w:right="-110"/>
        <w:rPr>
          <w:rFonts w:ascii="Arial" w:hAnsi="Arial" w:cs="Arial"/>
          <w:sz w:val="22"/>
          <w:szCs w:val="22"/>
        </w:rPr>
      </w:pPr>
    </w:p>
    <w:p w14:paraId="2129ABA0" w14:textId="180D2F44" w:rsidR="007B1D4B" w:rsidRPr="00180FC3" w:rsidRDefault="007518E1" w:rsidP="00180FC3">
      <w:pPr>
        <w:spacing w:before="60" w:after="60"/>
        <w:ind w:right="-1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 </w:t>
      </w:r>
      <w:r w:rsidR="007B1D4B" w:rsidRPr="00180FC3">
        <w:rPr>
          <w:rFonts w:ascii="Arial" w:hAnsi="Arial" w:cs="Arial"/>
          <w:b/>
          <w:sz w:val="22"/>
          <w:szCs w:val="22"/>
        </w:rPr>
        <w:t>Alleged Offence</w:t>
      </w:r>
    </w:p>
    <w:p w14:paraId="3DFE2325" w14:textId="77777777" w:rsidR="007B1D4B" w:rsidRPr="005B2318" w:rsidRDefault="007B1D4B" w:rsidP="007B1D4B">
      <w:pPr>
        <w:spacing w:before="60" w:after="60"/>
        <w:ind w:right="-110"/>
        <w:rPr>
          <w:rFonts w:ascii="Arial" w:hAnsi="Arial" w:cs="Arial"/>
          <w:sz w:val="22"/>
          <w:szCs w:val="22"/>
        </w:rPr>
      </w:pPr>
    </w:p>
    <w:p w14:paraId="1FE5EB4E" w14:textId="144C3807" w:rsidR="00874ACF" w:rsidRPr="005B2318" w:rsidRDefault="007B1D4B" w:rsidP="007B1D4B">
      <w:pPr>
        <w:spacing w:before="60" w:after="60"/>
        <w:ind w:right="-110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 xml:space="preserve">Please detail the nature of the alleged offence using the </w:t>
      </w:r>
      <w:r w:rsidR="0D8AAD4A" w:rsidRPr="49E3713C">
        <w:rPr>
          <w:rFonts w:ascii="Arial" w:hAnsi="Arial" w:cs="Arial"/>
          <w:sz w:val="22"/>
          <w:szCs w:val="22"/>
        </w:rPr>
        <w:t>drop-down</w:t>
      </w:r>
      <w:r w:rsidRPr="005B2318">
        <w:rPr>
          <w:rFonts w:ascii="Arial" w:hAnsi="Arial" w:cs="Arial"/>
          <w:sz w:val="22"/>
          <w:szCs w:val="22"/>
        </w:rPr>
        <w:t xml:space="preserve"> list below:</w:t>
      </w:r>
      <w:r w:rsidR="00874ACF" w:rsidRPr="005B2318">
        <w:rPr>
          <w:rFonts w:ascii="Arial" w:hAnsi="Arial" w:cs="Arial"/>
          <w:sz w:val="22"/>
          <w:szCs w:val="22"/>
        </w:rPr>
        <w:t xml:space="preserve"> </w:t>
      </w:r>
    </w:p>
    <w:sdt>
      <w:sdtPr>
        <w:rPr>
          <w:rFonts w:ascii="Arial" w:hAnsi="Arial" w:cs="Arial"/>
          <w:sz w:val="22"/>
          <w:szCs w:val="22"/>
        </w:rPr>
        <w:alias w:val="Offences"/>
        <w:tag w:val="Offences"/>
        <w:id w:val="-1682965680"/>
        <w:placeholder>
          <w:docPart w:val="DefaultPlaceholder_-1854013439"/>
        </w:placeholder>
        <w:showingPlcHdr/>
        <w:dropDownList>
          <w:listItem w:value="Choose an item."/>
          <w:listItem w:displayText="Plagiarism" w:value="Plagiarism"/>
          <w:listItem w:displayText="Duplication of material (self-plagiarism)" w:value="Duplication of material (self-plagiarism)"/>
          <w:listItem w:displayText="Collusion" w:value="Collusion"/>
          <w:listItem w:displayText="Contract Cheating" w:value="Contract Cheating"/>
          <w:listItem w:displayText="Fabrication" w:value="Fabrication"/>
          <w:listItem w:displayText="Impersonation" w:value="Impersonation"/>
          <w:listItem w:displayText="Failure to obtain Ethical/Research Approval" w:value="Failure to obtain Ethical/Research Approval"/>
          <w:listItem w:displayText="Misconduct in examinations and In-Course Tests" w:value="Misconduct in examinations and In-Course Tests"/>
          <w:listItem w:displayText="Attempting to influence a member of staff" w:value="Attempting to influence a member of staff"/>
          <w:listItem w:displayText="Other" w:value="Other"/>
          <w:listItem w:displayText="Stage 0/1 Plagiarism" w:value="Stage 0/1 Plagiarism"/>
        </w:dropDownList>
      </w:sdtPr>
      <w:sdtEndPr/>
      <w:sdtContent>
        <w:p w14:paraId="430F9E74" w14:textId="39FB65A8" w:rsidR="00385B0A" w:rsidRPr="005B2318" w:rsidRDefault="00662307" w:rsidP="00A22878">
          <w:pPr>
            <w:spacing w:before="60" w:after="60"/>
            <w:ind w:right="-110"/>
            <w:rPr>
              <w:rFonts w:ascii="Arial" w:hAnsi="Arial" w:cs="Arial"/>
              <w:sz w:val="22"/>
              <w:szCs w:val="22"/>
            </w:rPr>
          </w:pPr>
          <w:r w:rsidRPr="003F6DF1">
            <w:rPr>
              <w:rStyle w:val="PlaceholderText"/>
            </w:rPr>
            <w:t>Choose an item.</w:t>
          </w:r>
        </w:p>
      </w:sdtContent>
    </w:sdt>
    <w:p w14:paraId="7893E937" w14:textId="097AC407" w:rsidR="003E56AB" w:rsidRDefault="003E56AB" w:rsidP="00A22878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p w14:paraId="45BEF8AA" w14:textId="706D7E7E" w:rsidR="003E156A" w:rsidRDefault="003E156A" w:rsidP="00A22878">
      <w:pPr>
        <w:spacing w:before="60" w:after="60"/>
        <w:ind w:right="-1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“Other” is selected, please give details: </w:t>
      </w:r>
    </w:p>
    <w:p w14:paraId="5E610ED1" w14:textId="77777777" w:rsidR="003E156A" w:rsidRPr="003E156A" w:rsidRDefault="003E156A" w:rsidP="00A22878">
      <w:pPr>
        <w:spacing w:before="60" w:after="60"/>
        <w:ind w:right="-110"/>
        <w:rPr>
          <w:rFonts w:ascii="Arial" w:hAnsi="Arial" w:cs="Arial"/>
          <w:sz w:val="22"/>
          <w:szCs w:val="22"/>
        </w:rPr>
      </w:pPr>
    </w:p>
    <w:p w14:paraId="27732030" w14:textId="43AEA19A" w:rsidR="007B1D4B" w:rsidRPr="005B2318" w:rsidRDefault="007B1D4B" w:rsidP="00A22878">
      <w:pPr>
        <w:spacing w:before="60" w:after="60"/>
        <w:ind w:right="-110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 xml:space="preserve">Definitions of offences can be found in </w:t>
      </w:r>
      <w:r w:rsidRPr="005B2318">
        <w:rPr>
          <w:rFonts w:ascii="Arial" w:hAnsi="Arial" w:cs="Arial"/>
          <w:b/>
          <w:i/>
          <w:sz w:val="22"/>
          <w:szCs w:val="22"/>
        </w:rPr>
        <w:t>Annex 10 of the Credit Framework</w:t>
      </w:r>
      <w:r w:rsidRPr="005B2318">
        <w:rPr>
          <w:rFonts w:ascii="Arial" w:hAnsi="Arial" w:cs="Arial"/>
          <w:sz w:val="22"/>
          <w:szCs w:val="22"/>
        </w:rPr>
        <w:t xml:space="preserve">, </w:t>
      </w:r>
      <w:r w:rsidRPr="005B2318">
        <w:rPr>
          <w:rFonts w:ascii="Arial" w:hAnsi="Arial" w:cs="Arial"/>
          <w:b/>
          <w:sz w:val="22"/>
          <w:szCs w:val="22"/>
        </w:rPr>
        <w:t>Section 2.2</w:t>
      </w:r>
    </w:p>
    <w:p w14:paraId="51CE3A1C" w14:textId="3D40BCDC" w:rsidR="007B1D4B" w:rsidRDefault="00890116" w:rsidP="00A22878">
      <w:pPr>
        <w:spacing w:before="60" w:after="60"/>
        <w:ind w:right="-110"/>
        <w:rPr>
          <w:rFonts w:ascii="Arial" w:hAnsi="Arial" w:cs="Arial"/>
          <w:sz w:val="22"/>
          <w:szCs w:val="22"/>
        </w:rPr>
      </w:pPr>
      <w:hyperlink r:id="rId19" w:history="1">
        <w:r w:rsidR="001329B1" w:rsidRPr="00690A80">
          <w:rPr>
            <w:rStyle w:val="Hyperlink"/>
            <w:rFonts w:ascii="Arial" w:hAnsi="Arial" w:cs="Arial"/>
            <w:sz w:val="22"/>
            <w:szCs w:val="22"/>
          </w:rPr>
          <w:t>https://www.kent.ac.uk/teaching/qa/credit-framework/documents/cf2020-annex10-academic-misconduct.pdf</w:t>
        </w:r>
      </w:hyperlink>
      <w:r w:rsidR="001329B1">
        <w:rPr>
          <w:rFonts w:ascii="Arial" w:hAnsi="Arial" w:cs="Arial"/>
          <w:sz w:val="22"/>
          <w:szCs w:val="22"/>
        </w:rPr>
        <w:t xml:space="preserve"> </w:t>
      </w:r>
    </w:p>
    <w:p w14:paraId="28815227" w14:textId="684E5066" w:rsidR="005B2318" w:rsidRDefault="005B2318" w:rsidP="00A22878">
      <w:pPr>
        <w:spacing w:before="60" w:after="60"/>
        <w:ind w:right="-110"/>
        <w:rPr>
          <w:rFonts w:ascii="Arial" w:hAnsi="Arial" w:cs="Arial"/>
          <w:sz w:val="22"/>
          <w:szCs w:val="22"/>
        </w:rPr>
      </w:pPr>
    </w:p>
    <w:p w14:paraId="1F6F55F6" w14:textId="63EC49CE" w:rsidR="001329B1" w:rsidRDefault="001329B1" w:rsidP="00A22878">
      <w:pPr>
        <w:spacing w:before="60" w:after="60"/>
        <w:ind w:right="-110"/>
        <w:rPr>
          <w:rFonts w:ascii="Arial" w:hAnsi="Arial" w:cs="Arial"/>
          <w:sz w:val="22"/>
          <w:szCs w:val="22"/>
        </w:rPr>
      </w:pPr>
    </w:p>
    <w:p w14:paraId="7AD8538D" w14:textId="1E0ED94C" w:rsidR="001329B1" w:rsidRDefault="001329B1" w:rsidP="00A22878">
      <w:pPr>
        <w:spacing w:before="60" w:after="60"/>
        <w:ind w:right="-110"/>
        <w:rPr>
          <w:rFonts w:ascii="Arial" w:hAnsi="Arial" w:cs="Arial"/>
          <w:sz w:val="22"/>
          <w:szCs w:val="22"/>
        </w:rPr>
      </w:pPr>
    </w:p>
    <w:p w14:paraId="3AB3003E" w14:textId="77777777" w:rsidR="00956F60" w:rsidRDefault="00956F60" w:rsidP="00A22878">
      <w:pPr>
        <w:spacing w:before="60" w:after="60"/>
        <w:ind w:right="-110"/>
        <w:rPr>
          <w:rFonts w:ascii="Arial" w:hAnsi="Arial" w:cs="Arial"/>
          <w:sz w:val="22"/>
          <w:szCs w:val="22"/>
        </w:rPr>
      </w:pPr>
    </w:p>
    <w:p w14:paraId="5FE1EA42" w14:textId="175CAD4C" w:rsidR="005B2318" w:rsidRDefault="005B2318" w:rsidP="00A22878">
      <w:pPr>
        <w:spacing w:before="60" w:after="60"/>
        <w:ind w:right="-110"/>
        <w:rPr>
          <w:rFonts w:ascii="Arial" w:hAnsi="Arial" w:cs="Arial"/>
          <w:sz w:val="22"/>
          <w:szCs w:val="22"/>
        </w:rPr>
      </w:pPr>
    </w:p>
    <w:p w14:paraId="6D8E1955" w14:textId="7F65B9A1" w:rsidR="000304ED" w:rsidRPr="000304ED" w:rsidRDefault="00E074AA" w:rsidP="000304ED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</w:t>
      </w:r>
      <w:r>
        <w:rPr>
          <w:rFonts w:ascii="Arial" w:hAnsi="Arial" w:cs="Arial"/>
          <w:b/>
          <w:sz w:val="22"/>
          <w:szCs w:val="22"/>
        </w:rPr>
        <w:tab/>
      </w:r>
      <w:r w:rsidR="00DC0DE4" w:rsidRPr="006D36E5">
        <w:rPr>
          <w:rFonts w:ascii="Arial" w:hAnsi="Arial" w:cs="Arial"/>
          <w:b/>
          <w:sz w:val="22"/>
          <w:szCs w:val="22"/>
        </w:rPr>
        <w:t xml:space="preserve">Details of Preliminary Investigation </w:t>
      </w:r>
    </w:p>
    <w:p w14:paraId="192E0E6E" w14:textId="42AD81EE" w:rsidR="000304ED" w:rsidRDefault="000304ED" w:rsidP="000304ED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="-299" w:tblpY="32"/>
        <w:tblW w:w="9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59"/>
      </w:tblGrid>
      <w:tr w:rsidR="00956F60" w:rsidRPr="005B2318" w14:paraId="691D2059" w14:textId="77777777" w:rsidTr="00956F60">
        <w:trPr>
          <w:trHeight w:val="363"/>
        </w:trPr>
        <w:tc>
          <w:tcPr>
            <w:tcW w:w="9859" w:type="dxa"/>
            <w:shd w:val="clear" w:color="auto" w:fill="C0C0C0"/>
          </w:tcPr>
          <w:p w14:paraId="38BDEC40" w14:textId="77777777" w:rsidR="00956F60" w:rsidRPr="005B2318" w:rsidRDefault="00956F60" w:rsidP="00956F6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Please provide </w:t>
            </w:r>
            <w:proofErr w:type="gramStart"/>
            <w:r w:rsidRPr="005B2318">
              <w:rPr>
                <w:rFonts w:ascii="Arial" w:hAnsi="Arial" w:cs="Arial"/>
                <w:b/>
                <w:sz w:val="22"/>
                <w:szCs w:val="22"/>
              </w:rPr>
              <w:t>a brief summary</w:t>
            </w:r>
            <w:proofErr w:type="gramEnd"/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 of the reasons for suspecting academic misconduct and details of any evidence gathered to date</w:t>
            </w:r>
          </w:p>
        </w:tc>
      </w:tr>
      <w:tr w:rsidR="00956F60" w:rsidRPr="005B2318" w14:paraId="6FBE0542" w14:textId="77777777" w:rsidTr="00956F60">
        <w:trPr>
          <w:trHeight w:val="2439"/>
        </w:trPr>
        <w:tc>
          <w:tcPr>
            <w:tcW w:w="9859" w:type="dxa"/>
          </w:tcPr>
          <w:p w14:paraId="1D6EF304" w14:textId="77777777" w:rsidR="00956F60" w:rsidRPr="005B2318" w:rsidRDefault="00956F60" w:rsidP="00956F6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6D9D85" w14:textId="77777777" w:rsidR="00956F60" w:rsidRPr="005B2318" w:rsidRDefault="00956F60" w:rsidP="00956F6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40D294" w14:textId="77777777" w:rsidR="00956F60" w:rsidRPr="005B2318" w:rsidRDefault="00956F60" w:rsidP="00956F6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B5AC0" w14:textId="77777777" w:rsidR="00956F60" w:rsidRPr="005B2318" w:rsidRDefault="00956F60" w:rsidP="00956F6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352935" w14:textId="77777777" w:rsidR="00956F60" w:rsidRPr="005B2318" w:rsidRDefault="00956F60" w:rsidP="00956F6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7A853C" w14:textId="77777777" w:rsidR="00956F60" w:rsidRPr="005B2318" w:rsidRDefault="00956F60" w:rsidP="00956F6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56245E" w14:textId="77777777" w:rsidR="00956F60" w:rsidRPr="005B2318" w:rsidRDefault="00956F60" w:rsidP="00956F6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AD9FB6" w14:textId="5244371C" w:rsidR="00666D83" w:rsidRDefault="00956F60">
      <w:pPr>
        <w:rPr>
          <w:rFonts w:ascii="Arial" w:hAnsi="Arial" w:cs="Arial"/>
          <w:sz w:val="22"/>
          <w:szCs w:val="22"/>
        </w:rPr>
      </w:pPr>
      <w:r w:rsidRPr="00956F60" w:rsidDel="000304ED">
        <w:rPr>
          <w:rFonts w:ascii="Arial" w:hAnsi="Arial" w:cs="Arial"/>
          <w:b/>
          <w:sz w:val="22"/>
          <w:szCs w:val="22"/>
        </w:rPr>
        <w:t xml:space="preserve"> </w:t>
      </w:r>
    </w:p>
    <w:p w14:paraId="63F78666" w14:textId="77777777" w:rsidR="00666D83" w:rsidRDefault="00666D83">
      <w:pPr>
        <w:rPr>
          <w:rFonts w:ascii="Arial" w:hAnsi="Arial" w:cs="Arial"/>
          <w:sz w:val="22"/>
          <w:szCs w:val="22"/>
        </w:rPr>
      </w:pPr>
    </w:p>
    <w:p w14:paraId="44F19B16" w14:textId="77777777" w:rsidR="00666D83" w:rsidRDefault="00666D83">
      <w:pPr>
        <w:rPr>
          <w:rFonts w:ascii="Arial" w:hAnsi="Arial" w:cs="Arial"/>
          <w:sz w:val="22"/>
          <w:szCs w:val="22"/>
        </w:rPr>
      </w:pPr>
    </w:p>
    <w:p w14:paraId="5FF57E8D" w14:textId="0A032379" w:rsidR="00666D83" w:rsidRPr="006D36E5" w:rsidRDefault="00666D83">
      <w:pPr>
        <w:rPr>
          <w:rFonts w:ascii="Arial" w:hAnsi="Arial" w:cs="Arial"/>
          <w:b/>
          <w:sz w:val="22"/>
          <w:szCs w:val="22"/>
        </w:rPr>
      </w:pPr>
      <w:r w:rsidRPr="006D36E5">
        <w:rPr>
          <w:rFonts w:ascii="Arial" w:hAnsi="Arial" w:cs="Arial"/>
          <w:b/>
          <w:sz w:val="22"/>
          <w:szCs w:val="22"/>
        </w:rPr>
        <w:t>1.</w:t>
      </w:r>
      <w:r w:rsidR="00F041C2">
        <w:rPr>
          <w:rFonts w:ascii="Arial" w:hAnsi="Arial" w:cs="Arial"/>
          <w:b/>
          <w:sz w:val="22"/>
          <w:szCs w:val="22"/>
        </w:rPr>
        <w:t>3</w:t>
      </w:r>
      <w:r w:rsidRPr="006D36E5">
        <w:rPr>
          <w:rFonts w:ascii="Arial" w:hAnsi="Arial" w:cs="Arial"/>
          <w:b/>
          <w:sz w:val="22"/>
          <w:szCs w:val="22"/>
        </w:rPr>
        <w:t xml:space="preserve"> Evidence</w:t>
      </w:r>
    </w:p>
    <w:p w14:paraId="73606DFF" w14:textId="77777777" w:rsidR="00666D83" w:rsidRDefault="00666D83">
      <w:pPr>
        <w:rPr>
          <w:rFonts w:ascii="Arial" w:hAnsi="Arial" w:cs="Arial"/>
          <w:sz w:val="22"/>
          <w:szCs w:val="22"/>
        </w:rPr>
      </w:pPr>
    </w:p>
    <w:p w14:paraId="0D2DA470" w14:textId="6604C595" w:rsidR="006B6D86" w:rsidRPr="005B2318" w:rsidRDefault="006B6D86">
      <w:pPr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 xml:space="preserve">The following is an </w:t>
      </w:r>
      <w:r w:rsidRPr="006D36E5">
        <w:rPr>
          <w:rFonts w:ascii="Arial" w:hAnsi="Arial" w:cs="Arial"/>
          <w:b/>
          <w:sz w:val="22"/>
          <w:szCs w:val="22"/>
        </w:rPr>
        <w:t>indicative</w:t>
      </w:r>
      <w:r w:rsidRPr="005B2318">
        <w:rPr>
          <w:rFonts w:ascii="Arial" w:hAnsi="Arial" w:cs="Arial"/>
          <w:sz w:val="22"/>
          <w:szCs w:val="22"/>
        </w:rPr>
        <w:t xml:space="preserve"> list of evidence / </w:t>
      </w:r>
      <w:r w:rsidR="005D7257" w:rsidRPr="005B2318">
        <w:rPr>
          <w:rFonts w:ascii="Arial" w:hAnsi="Arial" w:cs="Arial"/>
          <w:sz w:val="22"/>
          <w:szCs w:val="22"/>
        </w:rPr>
        <w:t>information, which</w:t>
      </w:r>
      <w:r w:rsidRPr="005B2318">
        <w:rPr>
          <w:rFonts w:ascii="Arial" w:hAnsi="Arial" w:cs="Arial"/>
          <w:sz w:val="22"/>
          <w:szCs w:val="22"/>
        </w:rPr>
        <w:t xml:space="preserve"> should be provided to support the above summary. </w:t>
      </w:r>
      <w:r w:rsidR="002F1208">
        <w:rPr>
          <w:rFonts w:ascii="Arial" w:hAnsi="Arial" w:cs="Arial"/>
          <w:sz w:val="22"/>
          <w:szCs w:val="22"/>
        </w:rPr>
        <w:t xml:space="preserve">The specific evidence required will vary in relation to the nature of the case. </w:t>
      </w:r>
    </w:p>
    <w:p w14:paraId="2A2C4E7F" w14:textId="2193D36D" w:rsidR="006B6D86" w:rsidRPr="005B2318" w:rsidRDefault="006B6D86">
      <w:pPr>
        <w:rPr>
          <w:rFonts w:ascii="Arial" w:hAnsi="Arial" w:cs="Arial"/>
          <w:sz w:val="22"/>
          <w:szCs w:val="22"/>
        </w:rPr>
      </w:pPr>
    </w:p>
    <w:p w14:paraId="1F472768" w14:textId="518E39E6" w:rsidR="006B6D86" w:rsidRPr="005B2318" w:rsidRDefault="006B6D86" w:rsidP="006B6D8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 xml:space="preserve">A copy of </w:t>
      </w:r>
      <w:r w:rsidR="005B2318">
        <w:rPr>
          <w:rFonts w:ascii="Arial" w:hAnsi="Arial" w:cs="Arial"/>
          <w:sz w:val="22"/>
          <w:szCs w:val="22"/>
        </w:rPr>
        <w:t xml:space="preserve">the </w:t>
      </w:r>
      <w:r w:rsidRPr="005B2318">
        <w:rPr>
          <w:rFonts w:ascii="Arial" w:hAnsi="Arial" w:cs="Arial"/>
          <w:sz w:val="22"/>
          <w:szCs w:val="22"/>
        </w:rPr>
        <w:t xml:space="preserve">affected assessment with relevant sections highlighted (where applicable) </w:t>
      </w:r>
    </w:p>
    <w:p w14:paraId="5256B2D8" w14:textId="30B56F4A" w:rsidR="006B6D86" w:rsidRDefault="006B6D86" w:rsidP="006B6D8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>The mark applied to the assessment (where applicable)</w:t>
      </w:r>
    </w:p>
    <w:p w14:paraId="3B7B3842" w14:textId="39BA0CBE" w:rsidR="005E7C8B" w:rsidRPr="005B2318" w:rsidRDefault="21EF400B" w:rsidP="006B6D8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49E3713C">
        <w:rPr>
          <w:rFonts w:ascii="Arial" w:hAnsi="Arial" w:cs="Arial"/>
          <w:sz w:val="22"/>
          <w:szCs w:val="22"/>
        </w:rPr>
        <w:t>OPTIONAL:</w:t>
      </w:r>
      <w:r w:rsidR="005E7C8B">
        <w:rPr>
          <w:rFonts w:ascii="Arial" w:hAnsi="Arial" w:cs="Arial"/>
          <w:sz w:val="22"/>
          <w:szCs w:val="22"/>
        </w:rPr>
        <w:t xml:space="preserve"> The mark to be awarded should the portions under investigation be disregarded</w:t>
      </w:r>
    </w:p>
    <w:p w14:paraId="6ABD2968" w14:textId="77777777" w:rsidR="006B6D86" w:rsidRPr="005B2318" w:rsidRDefault="006B6D86" w:rsidP="006B6D86">
      <w:pPr>
        <w:rPr>
          <w:rFonts w:ascii="Arial" w:hAnsi="Arial" w:cs="Arial"/>
          <w:sz w:val="22"/>
          <w:szCs w:val="22"/>
        </w:rPr>
      </w:pPr>
    </w:p>
    <w:p w14:paraId="650BF1A6" w14:textId="18F64DD0" w:rsidR="006B6D86" w:rsidRDefault="006B6D86" w:rsidP="00321882">
      <w:pPr>
        <w:jc w:val="both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>Please Note</w:t>
      </w:r>
      <w:r w:rsidR="00321882" w:rsidRPr="005B2318">
        <w:rPr>
          <w:rFonts w:ascii="Arial" w:hAnsi="Arial" w:cs="Arial"/>
          <w:b/>
          <w:sz w:val="22"/>
          <w:szCs w:val="22"/>
        </w:rPr>
        <w:t>:</w:t>
      </w:r>
      <w:r w:rsidRPr="005B2318">
        <w:rPr>
          <w:rFonts w:ascii="Arial" w:hAnsi="Arial" w:cs="Arial"/>
          <w:sz w:val="22"/>
          <w:szCs w:val="22"/>
        </w:rPr>
        <w:t xml:space="preserve"> </w:t>
      </w:r>
      <w:r w:rsidR="00321882" w:rsidRPr="005B2318">
        <w:rPr>
          <w:rFonts w:ascii="Arial" w:hAnsi="Arial" w:cs="Arial"/>
          <w:sz w:val="22"/>
          <w:szCs w:val="22"/>
        </w:rPr>
        <w:t>W</w:t>
      </w:r>
      <w:r w:rsidRPr="005B2318">
        <w:rPr>
          <w:rFonts w:ascii="Arial" w:hAnsi="Arial" w:cs="Arial"/>
          <w:sz w:val="22"/>
          <w:szCs w:val="22"/>
        </w:rPr>
        <w:t xml:space="preserve">here the suspected offence occurs </w:t>
      </w:r>
      <w:r w:rsidRPr="005B2318">
        <w:rPr>
          <w:rFonts w:ascii="Arial" w:hAnsi="Arial" w:cs="Arial"/>
          <w:b/>
          <w:sz w:val="22"/>
          <w:szCs w:val="22"/>
        </w:rPr>
        <w:t>in an examination hall</w:t>
      </w:r>
      <w:r w:rsidR="00321882" w:rsidRPr="005B2318">
        <w:rPr>
          <w:rFonts w:ascii="Arial" w:hAnsi="Arial" w:cs="Arial"/>
          <w:sz w:val="22"/>
          <w:szCs w:val="22"/>
        </w:rPr>
        <w:t xml:space="preserve">, </w:t>
      </w:r>
      <w:r w:rsidRPr="005B2318">
        <w:rPr>
          <w:rFonts w:ascii="Arial" w:hAnsi="Arial" w:cs="Arial"/>
          <w:sz w:val="22"/>
          <w:szCs w:val="22"/>
        </w:rPr>
        <w:t>the relative</w:t>
      </w:r>
      <w:r w:rsidR="00C62C95" w:rsidRPr="005B2318">
        <w:rPr>
          <w:rFonts w:ascii="Arial" w:hAnsi="Arial" w:cs="Arial"/>
          <w:sz w:val="22"/>
          <w:szCs w:val="22"/>
        </w:rPr>
        <w:t xml:space="preserve"> examination misconduct procedure should be </w:t>
      </w:r>
      <w:proofErr w:type="gramStart"/>
      <w:r w:rsidR="00C62C95" w:rsidRPr="005B2318">
        <w:rPr>
          <w:rFonts w:ascii="Arial" w:hAnsi="Arial" w:cs="Arial"/>
          <w:sz w:val="22"/>
          <w:szCs w:val="22"/>
        </w:rPr>
        <w:t>followed</w:t>
      </w:r>
      <w:proofErr w:type="gramEnd"/>
      <w:r w:rsidR="00C62C95" w:rsidRPr="005B2318">
        <w:rPr>
          <w:rFonts w:ascii="Arial" w:hAnsi="Arial" w:cs="Arial"/>
          <w:sz w:val="22"/>
          <w:szCs w:val="22"/>
        </w:rPr>
        <w:t xml:space="preserve"> and the related</w:t>
      </w:r>
      <w:r w:rsidRPr="005B2318">
        <w:rPr>
          <w:rFonts w:ascii="Arial" w:hAnsi="Arial" w:cs="Arial"/>
          <w:sz w:val="22"/>
          <w:szCs w:val="22"/>
        </w:rPr>
        <w:t xml:space="preserve"> incident report forms</w:t>
      </w:r>
      <w:r w:rsidR="00321882" w:rsidRPr="005B2318">
        <w:rPr>
          <w:rFonts w:ascii="Arial" w:hAnsi="Arial" w:cs="Arial"/>
          <w:sz w:val="22"/>
          <w:szCs w:val="22"/>
        </w:rPr>
        <w:t xml:space="preserve"> </w:t>
      </w:r>
      <w:r w:rsidR="00321882" w:rsidRPr="005B2318">
        <w:rPr>
          <w:rFonts w:ascii="Arial" w:hAnsi="Arial" w:cs="Arial"/>
          <w:b/>
          <w:sz w:val="22"/>
          <w:szCs w:val="22"/>
        </w:rPr>
        <w:t>must</w:t>
      </w:r>
      <w:r w:rsidR="00321882" w:rsidRPr="005B2318">
        <w:rPr>
          <w:rFonts w:ascii="Arial" w:hAnsi="Arial" w:cs="Arial"/>
          <w:sz w:val="22"/>
          <w:szCs w:val="22"/>
        </w:rPr>
        <w:t xml:space="preserve"> be</w:t>
      </w:r>
      <w:r w:rsidRPr="005B2318">
        <w:rPr>
          <w:rFonts w:ascii="Arial" w:hAnsi="Arial" w:cs="Arial"/>
          <w:sz w:val="22"/>
          <w:szCs w:val="22"/>
        </w:rPr>
        <w:t xml:space="preserve"> provided</w:t>
      </w:r>
      <w:r w:rsidR="00321882" w:rsidRPr="005B2318">
        <w:rPr>
          <w:rFonts w:ascii="Arial" w:hAnsi="Arial" w:cs="Arial"/>
          <w:sz w:val="22"/>
          <w:szCs w:val="22"/>
        </w:rPr>
        <w:t xml:space="preserve"> as part of the evidence</w:t>
      </w:r>
      <w:r w:rsidR="00C62C95" w:rsidRPr="005B2318">
        <w:rPr>
          <w:rFonts w:ascii="Arial" w:hAnsi="Arial" w:cs="Arial"/>
          <w:sz w:val="22"/>
          <w:szCs w:val="22"/>
        </w:rPr>
        <w:t xml:space="preserve"> submitted to the Academic Misconduct Committee</w:t>
      </w:r>
      <w:r w:rsidRPr="005B2318">
        <w:rPr>
          <w:rFonts w:ascii="Arial" w:hAnsi="Arial" w:cs="Arial"/>
          <w:sz w:val="22"/>
          <w:szCs w:val="22"/>
        </w:rPr>
        <w:t xml:space="preserve">. </w:t>
      </w:r>
    </w:p>
    <w:p w14:paraId="3C13F689" w14:textId="77777777" w:rsidR="001329B1" w:rsidRDefault="001329B1" w:rsidP="00321882">
      <w:pPr>
        <w:jc w:val="both"/>
        <w:rPr>
          <w:rFonts w:ascii="Arial" w:hAnsi="Arial" w:cs="Arial"/>
          <w:sz w:val="22"/>
          <w:szCs w:val="22"/>
        </w:rPr>
      </w:pPr>
    </w:p>
    <w:p w14:paraId="268B4E06" w14:textId="6589859C" w:rsidR="00793818" w:rsidRDefault="00793818" w:rsidP="00321882">
      <w:pPr>
        <w:jc w:val="both"/>
        <w:rPr>
          <w:rFonts w:ascii="Arial" w:hAnsi="Arial" w:cs="Arial"/>
          <w:sz w:val="22"/>
          <w:szCs w:val="22"/>
        </w:rPr>
      </w:pPr>
    </w:p>
    <w:p w14:paraId="67D7ACB4" w14:textId="77777777" w:rsidR="00956F60" w:rsidRDefault="00956F60" w:rsidP="00321882">
      <w:pPr>
        <w:jc w:val="both"/>
        <w:rPr>
          <w:rFonts w:ascii="Arial" w:hAnsi="Arial" w:cs="Arial"/>
          <w:sz w:val="22"/>
          <w:szCs w:val="22"/>
        </w:rPr>
      </w:pPr>
    </w:p>
    <w:p w14:paraId="2A37A70E" w14:textId="694DDB87" w:rsidR="00793818" w:rsidRPr="006D36E5" w:rsidRDefault="00CC7AD5" w:rsidP="0032188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1.4</w:t>
      </w:r>
      <w:r w:rsidR="00793818" w:rsidRPr="006D36E5">
        <w:rPr>
          <w:rFonts w:ascii="Arial" w:hAnsi="Arial" w:cs="Arial"/>
          <w:b/>
          <w:sz w:val="22"/>
          <w:szCs w:val="22"/>
        </w:rPr>
        <w:t xml:space="preserve"> Referral </w:t>
      </w:r>
    </w:p>
    <w:p w14:paraId="28C9726A" w14:textId="54531861" w:rsidR="00793818" w:rsidRDefault="00793818" w:rsidP="00321882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299" w:tblpY="348"/>
        <w:tblW w:w="9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96"/>
      </w:tblGrid>
      <w:tr w:rsidR="00793818" w:rsidRPr="00793818" w14:paraId="26943C32" w14:textId="77777777" w:rsidTr="001329B1">
        <w:trPr>
          <w:trHeight w:val="639"/>
        </w:trPr>
        <w:tc>
          <w:tcPr>
            <w:tcW w:w="9996" w:type="dxa"/>
            <w:shd w:val="clear" w:color="auto" w:fill="D9D9D9" w:themeFill="background1" w:themeFillShade="D9"/>
          </w:tcPr>
          <w:p w14:paraId="5BBAC13E" w14:textId="77777777" w:rsidR="00793818" w:rsidRPr="00793818" w:rsidRDefault="00793818" w:rsidP="007938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3818">
              <w:rPr>
                <w:rFonts w:ascii="Arial" w:hAnsi="Arial" w:cs="Arial"/>
                <w:b/>
                <w:sz w:val="22"/>
                <w:szCs w:val="22"/>
              </w:rPr>
              <w:t xml:space="preserve">Please provide </w:t>
            </w:r>
            <w:proofErr w:type="gramStart"/>
            <w:r w:rsidRPr="00793818">
              <w:rPr>
                <w:rFonts w:ascii="Arial" w:hAnsi="Arial" w:cs="Arial"/>
                <w:b/>
                <w:sz w:val="22"/>
                <w:szCs w:val="22"/>
              </w:rPr>
              <w:t>a brief summary</w:t>
            </w:r>
            <w:proofErr w:type="gramEnd"/>
            <w:r w:rsidRPr="00793818">
              <w:rPr>
                <w:rFonts w:ascii="Arial" w:hAnsi="Arial" w:cs="Arial"/>
                <w:b/>
                <w:sz w:val="22"/>
                <w:szCs w:val="22"/>
              </w:rPr>
              <w:t xml:space="preserve"> and rationale for your decision to refer the case to the Chair of the Academic Misconduct Committee:</w:t>
            </w:r>
          </w:p>
        </w:tc>
      </w:tr>
      <w:tr w:rsidR="00793818" w:rsidRPr="00793818" w14:paraId="42388C6D" w14:textId="77777777" w:rsidTr="001329B1">
        <w:trPr>
          <w:trHeight w:val="1764"/>
        </w:trPr>
        <w:tc>
          <w:tcPr>
            <w:tcW w:w="9996" w:type="dxa"/>
          </w:tcPr>
          <w:p w14:paraId="1FD60762" w14:textId="77777777" w:rsidR="00793818" w:rsidRPr="00793818" w:rsidRDefault="00793818" w:rsidP="007938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E5FD6F" w14:textId="77777777" w:rsidR="00793818" w:rsidRPr="00793818" w:rsidRDefault="00793818" w:rsidP="007938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DB1EAD" w14:textId="547C8DB0" w:rsidR="00793818" w:rsidRDefault="00793818" w:rsidP="00321882">
      <w:pPr>
        <w:jc w:val="both"/>
        <w:rPr>
          <w:rFonts w:ascii="Arial" w:hAnsi="Arial" w:cs="Arial"/>
          <w:sz w:val="22"/>
          <w:szCs w:val="22"/>
        </w:rPr>
      </w:pPr>
    </w:p>
    <w:p w14:paraId="7E01E049" w14:textId="4776FD8E" w:rsidR="00793818" w:rsidRPr="005B2318" w:rsidRDefault="00793818" w:rsidP="00321882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299" w:tblpY="190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479"/>
        <w:gridCol w:w="5429"/>
      </w:tblGrid>
      <w:tr w:rsidR="006B6D86" w:rsidRPr="005B2318" w14:paraId="557C4480" w14:textId="77777777" w:rsidTr="007834C4">
        <w:trPr>
          <w:trHeight w:val="475"/>
        </w:trPr>
        <w:tc>
          <w:tcPr>
            <w:tcW w:w="4479" w:type="dxa"/>
            <w:shd w:val="clear" w:color="auto" w:fill="D9D9D9" w:themeFill="background1" w:themeFillShade="D9"/>
          </w:tcPr>
          <w:p w14:paraId="67CD2F40" w14:textId="1E5D304D" w:rsidR="006B6D86" w:rsidRPr="005B2318" w:rsidRDefault="006B6D86" w:rsidP="00793818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Name of Investigating Staff Member</w:t>
            </w:r>
          </w:p>
        </w:tc>
        <w:tc>
          <w:tcPr>
            <w:tcW w:w="5429" w:type="dxa"/>
          </w:tcPr>
          <w:p w14:paraId="459A8F67" w14:textId="77777777" w:rsidR="006B6D86" w:rsidRPr="005B2318" w:rsidRDefault="006B6D86" w:rsidP="006B6D86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3818" w:rsidRPr="005B2318" w14:paraId="7F7FF578" w14:textId="77777777" w:rsidTr="007834C4">
        <w:trPr>
          <w:trHeight w:val="475"/>
        </w:trPr>
        <w:tc>
          <w:tcPr>
            <w:tcW w:w="4479" w:type="dxa"/>
            <w:shd w:val="clear" w:color="auto" w:fill="D9D9D9" w:themeFill="background1" w:themeFillShade="D9"/>
          </w:tcPr>
          <w:p w14:paraId="57D09D2F" w14:textId="00536E70" w:rsidR="00793818" w:rsidRPr="005B2318" w:rsidRDefault="00793818" w:rsidP="00666D83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793818">
              <w:rPr>
                <w:rFonts w:ascii="Arial" w:hAnsi="Arial" w:cs="Arial"/>
                <w:b/>
                <w:sz w:val="22"/>
                <w:szCs w:val="22"/>
              </w:rPr>
              <w:lastRenderedPageBreak/>
              <w:t>Name of Referring Staff Member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36E5">
              <w:rPr>
                <w:rFonts w:ascii="Arial" w:hAnsi="Arial" w:cs="Arial"/>
                <w:i/>
                <w:sz w:val="22"/>
                <w:szCs w:val="22"/>
              </w:rPr>
              <w:t>(if different from above)</w:t>
            </w:r>
          </w:p>
        </w:tc>
        <w:tc>
          <w:tcPr>
            <w:tcW w:w="5429" w:type="dxa"/>
          </w:tcPr>
          <w:p w14:paraId="792AF182" w14:textId="77777777" w:rsidR="00793818" w:rsidRPr="005B2318" w:rsidRDefault="00793818" w:rsidP="006B6D86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6D86" w:rsidRPr="005B2318" w14:paraId="3DDE6F32" w14:textId="77777777" w:rsidTr="007834C4">
        <w:trPr>
          <w:trHeight w:val="475"/>
        </w:trPr>
        <w:tc>
          <w:tcPr>
            <w:tcW w:w="4479" w:type="dxa"/>
            <w:shd w:val="clear" w:color="auto" w:fill="D9D9D9" w:themeFill="background1" w:themeFillShade="D9"/>
          </w:tcPr>
          <w:p w14:paraId="1B5CB36D" w14:textId="77777777" w:rsidR="006B6D86" w:rsidRPr="005B2318" w:rsidRDefault="006B6D86" w:rsidP="006B6D86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Position/Role</w:t>
            </w:r>
          </w:p>
        </w:tc>
        <w:tc>
          <w:tcPr>
            <w:tcW w:w="5429" w:type="dxa"/>
          </w:tcPr>
          <w:p w14:paraId="4E5C16AB" w14:textId="77777777" w:rsidR="006B6D86" w:rsidRPr="005B2318" w:rsidRDefault="006B6D86" w:rsidP="006B6D86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6D86" w:rsidRPr="005B2318" w14:paraId="3F1F1BAE" w14:textId="77777777" w:rsidTr="007834C4">
        <w:trPr>
          <w:trHeight w:val="475"/>
        </w:trPr>
        <w:tc>
          <w:tcPr>
            <w:tcW w:w="4479" w:type="dxa"/>
            <w:shd w:val="clear" w:color="auto" w:fill="D9D9D9" w:themeFill="background1" w:themeFillShade="D9"/>
          </w:tcPr>
          <w:p w14:paraId="195C992C" w14:textId="77777777" w:rsidR="006B6D86" w:rsidRPr="005B2318" w:rsidRDefault="006B6D86" w:rsidP="006B6D86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School</w:t>
            </w:r>
          </w:p>
        </w:tc>
        <w:tc>
          <w:tcPr>
            <w:tcW w:w="5429" w:type="dxa"/>
          </w:tcPr>
          <w:p w14:paraId="106CF5D1" w14:textId="77777777" w:rsidR="006B6D86" w:rsidRPr="005B2318" w:rsidRDefault="006B6D86" w:rsidP="006B6D86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6D86" w:rsidRPr="005B2318" w14:paraId="1256CD33" w14:textId="77777777" w:rsidTr="007834C4">
        <w:trPr>
          <w:trHeight w:val="475"/>
        </w:trPr>
        <w:tc>
          <w:tcPr>
            <w:tcW w:w="4479" w:type="dxa"/>
            <w:shd w:val="clear" w:color="auto" w:fill="D9D9D9" w:themeFill="background1" w:themeFillShade="D9"/>
          </w:tcPr>
          <w:p w14:paraId="2775CA5D" w14:textId="77777777" w:rsidR="006B6D86" w:rsidRPr="005B2318" w:rsidRDefault="006B6D86" w:rsidP="006B6D86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Division</w:t>
            </w:r>
          </w:p>
        </w:tc>
        <w:tc>
          <w:tcPr>
            <w:tcW w:w="5429" w:type="dxa"/>
          </w:tcPr>
          <w:p w14:paraId="6CE117B1" w14:textId="77777777" w:rsidR="006B6D86" w:rsidRPr="005B2318" w:rsidRDefault="006B6D86" w:rsidP="006B6D86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737" w:rsidRPr="005B2318" w14:paraId="6269DBDC" w14:textId="77777777" w:rsidTr="007834C4">
        <w:trPr>
          <w:trHeight w:val="475"/>
        </w:trPr>
        <w:tc>
          <w:tcPr>
            <w:tcW w:w="4479" w:type="dxa"/>
            <w:shd w:val="clear" w:color="auto" w:fill="D9D9D9" w:themeFill="background1" w:themeFillShade="D9"/>
          </w:tcPr>
          <w:p w14:paraId="2DB2C3BB" w14:textId="66D2173E" w:rsidR="00497737" w:rsidRPr="005B2318" w:rsidRDefault="00497737" w:rsidP="006B6D86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793818">
              <w:rPr>
                <w:rFonts w:ascii="Arial" w:hAnsi="Arial" w:cs="Arial"/>
                <w:b/>
                <w:sz w:val="22"/>
                <w:szCs w:val="22"/>
              </w:rPr>
              <w:t xml:space="preserve"> of Referral</w:t>
            </w:r>
          </w:p>
        </w:tc>
        <w:tc>
          <w:tcPr>
            <w:tcW w:w="5429" w:type="dxa"/>
          </w:tcPr>
          <w:p w14:paraId="3E0BB6A0" w14:textId="77777777" w:rsidR="00497737" w:rsidRPr="005B2318" w:rsidRDefault="00497737" w:rsidP="006B6D86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CFEA701" w14:textId="693F8E5C" w:rsidR="005B2318" w:rsidRDefault="005B2318" w:rsidP="005B2318">
      <w:pPr>
        <w:pStyle w:val="ListParagraph"/>
        <w:spacing w:before="60" w:after="60"/>
        <w:ind w:left="360" w:right="-110"/>
        <w:rPr>
          <w:rFonts w:ascii="Arial" w:hAnsi="Arial" w:cs="Arial"/>
          <w:b/>
          <w:sz w:val="22"/>
          <w:szCs w:val="22"/>
        </w:rPr>
      </w:pPr>
    </w:p>
    <w:p w14:paraId="7371FE5D" w14:textId="681AC486" w:rsidR="00793818" w:rsidRPr="006D36E5" w:rsidRDefault="00793818" w:rsidP="006D36E5">
      <w:pPr>
        <w:rPr>
          <w:rFonts w:ascii="Arial" w:hAnsi="Arial" w:cs="Arial"/>
          <w:b/>
          <w:sz w:val="22"/>
          <w:szCs w:val="22"/>
        </w:rPr>
      </w:pPr>
      <w:r w:rsidRPr="006D36E5">
        <w:rPr>
          <w:rFonts w:ascii="Arial" w:hAnsi="Arial" w:cs="Arial"/>
          <w:b/>
          <w:sz w:val="22"/>
          <w:szCs w:val="22"/>
        </w:rPr>
        <w:t xml:space="preserve"> </w:t>
      </w:r>
    </w:p>
    <w:p w14:paraId="5DFEE805" w14:textId="5CDEBA1B" w:rsidR="005B2318" w:rsidRDefault="005B2318" w:rsidP="005B2318">
      <w:pPr>
        <w:pStyle w:val="ListParagraph"/>
        <w:spacing w:before="60" w:after="60"/>
        <w:ind w:left="360" w:right="-110"/>
        <w:rPr>
          <w:rFonts w:ascii="Arial" w:hAnsi="Arial" w:cs="Arial"/>
          <w:b/>
          <w:sz w:val="22"/>
          <w:szCs w:val="22"/>
        </w:rPr>
      </w:pPr>
    </w:p>
    <w:p w14:paraId="2251E357" w14:textId="67969564" w:rsidR="005B2318" w:rsidRDefault="005B2318" w:rsidP="005B2318">
      <w:pPr>
        <w:pStyle w:val="ListParagraph"/>
        <w:spacing w:before="60" w:after="60"/>
        <w:ind w:left="360" w:right="-110"/>
        <w:rPr>
          <w:rFonts w:ascii="Arial" w:hAnsi="Arial" w:cs="Arial"/>
          <w:b/>
          <w:sz w:val="22"/>
          <w:szCs w:val="22"/>
        </w:rPr>
      </w:pPr>
    </w:p>
    <w:p w14:paraId="324FB49F" w14:textId="0D21E8D1" w:rsidR="009A4191" w:rsidRPr="005B2318" w:rsidRDefault="005C6690">
      <w:pPr>
        <w:spacing w:before="60" w:after="60"/>
        <w:ind w:right="-110" w:hanging="284"/>
        <w:rPr>
          <w:rFonts w:ascii="Arial" w:hAnsi="Arial" w:cs="Arial"/>
          <w:b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C</w:t>
      </w:r>
      <w:r w:rsidR="002F1208">
        <w:rPr>
          <w:rFonts w:ascii="Arial" w:hAnsi="Arial" w:cs="Arial"/>
          <w:b/>
          <w:sz w:val="22"/>
          <w:szCs w:val="22"/>
        </w:rPr>
        <w:t xml:space="preserve"> </w:t>
      </w:r>
    </w:p>
    <w:p w14:paraId="7A5750AE" w14:textId="3E626C4B" w:rsidR="009A4191" w:rsidRPr="005B2318" w:rsidRDefault="009A4191" w:rsidP="009A4191">
      <w:pPr>
        <w:spacing w:before="60" w:after="60"/>
        <w:ind w:right="-110" w:hanging="284"/>
        <w:rPr>
          <w:rFonts w:ascii="Arial" w:hAnsi="Arial" w:cs="Arial"/>
          <w:b/>
          <w:sz w:val="22"/>
          <w:szCs w:val="22"/>
        </w:rPr>
      </w:pPr>
    </w:p>
    <w:p w14:paraId="60E15E8C" w14:textId="4B381C59" w:rsidR="009A4191" w:rsidRPr="005B2318" w:rsidRDefault="009A4191" w:rsidP="007A3965">
      <w:pPr>
        <w:pStyle w:val="ListParagraph"/>
        <w:numPr>
          <w:ilvl w:val="0"/>
          <w:numId w:val="15"/>
        </w:numPr>
        <w:spacing w:before="60" w:after="60"/>
        <w:ind w:right="-110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3EE1132">
        <w:rPr>
          <w:rFonts w:ascii="Arial" w:hAnsi="Arial" w:cs="Arial"/>
          <w:b/>
          <w:bCs/>
          <w:sz w:val="22"/>
          <w:szCs w:val="22"/>
        </w:rPr>
        <w:t xml:space="preserve">Formal </w:t>
      </w:r>
      <w:r w:rsidR="24C06DF6" w:rsidRPr="03EE1132">
        <w:rPr>
          <w:rFonts w:ascii="Arial" w:hAnsi="Arial" w:cs="Arial"/>
          <w:b/>
          <w:bCs/>
          <w:sz w:val="22"/>
          <w:szCs w:val="22"/>
        </w:rPr>
        <w:t>Review by Chair of the Academic Misconduct Committee</w:t>
      </w:r>
    </w:p>
    <w:p w14:paraId="47D92E85" w14:textId="441C425B" w:rsidR="009A4191" w:rsidRPr="005B2318" w:rsidRDefault="009A4191" w:rsidP="009A4191">
      <w:pPr>
        <w:pStyle w:val="ListParagraph"/>
        <w:spacing w:before="60" w:after="60"/>
        <w:ind w:left="76" w:right="-110"/>
        <w:rPr>
          <w:rFonts w:ascii="Arial" w:hAnsi="Arial" w:cs="Arial"/>
          <w:b/>
          <w:sz w:val="22"/>
          <w:szCs w:val="22"/>
        </w:rPr>
      </w:pPr>
    </w:p>
    <w:p w14:paraId="2A298453" w14:textId="670F9CF2" w:rsidR="008E25CA" w:rsidRPr="005B2318" w:rsidRDefault="002F1208" w:rsidP="008E25CA">
      <w:pPr>
        <w:pStyle w:val="ListParagraph"/>
        <w:ind w:left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Following referral, </w:t>
      </w:r>
      <w:r w:rsidR="008E25CA" w:rsidRPr="005B2318">
        <w:rPr>
          <w:rFonts w:ascii="Arial" w:hAnsi="Arial" w:cs="Arial"/>
          <w:sz w:val="22"/>
          <w:szCs w:val="22"/>
        </w:rPr>
        <w:t xml:space="preserve">the Chair of the Academic Misconduct Committee will </w:t>
      </w:r>
      <w:r>
        <w:rPr>
          <w:rFonts w:ascii="Arial" w:hAnsi="Arial" w:cs="Arial"/>
          <w:sz w:val="22"/>
          <w:szCs w:val="22"/>
        </w:rPr>
        <w:t xml:space="preserve">complete a formal </w:t>
      </w:r>
      <w:r w:rsidR="008E25CA" w:rsidRPr="005B2318">
        <w:rPr>
          <w:rFonts w:ascii="Arial" w:hAnsi="Arial" w:cs="Arial"/>
          <w:sz w:val="22"/>
          <w:szCs w:val="22"/>
        </w:rPr>
        <w:t>review</w:t>
      </w:r>
      <w:r>
        <w:rPr>
          <w:rFonts w:ascii="Arial" w:hAnsi="Arial" w:cs="Arial"/>
          <w:sz w:val="22"/>
          <w:szCs w:val="22"/>
        </w:rPr>
        <w:t xml:space="preserve"> of</w:t>
      </w:r>
      <w:r w:rsidR="008E25CA" w:rsidRPr="005B2318">
        <w:rPr>
          <w:rFonts w:ascii="Arial" w:hAnsi="Arial" w:cs="Arial"/>
          <w:sz w:val="22"/>
          <w:szCs w:val="22"/>
        </w:rPr>
        <w:t xml:space="preserve"> the allegation of academic misconduct and associated evidence. </w:t>
      </w:r>
    </w:p>
    <w:p w14:paraId="58A7A6AA" w14:textId="2837115A" w:rsidR="0076291C" w:rsidRPr="005B2318" w:rsidRDefault="0076291C" w:rsidP="008E25CA">
      <w:pPr>
        <w:pStyle w:val="ListParagraph"/>
        <w:ind w:left="76"/>
        <w:jc w:val="both"/>
        <w:rPr>
          <w:rFonts w:ascii="Arial" w:hAnsi="Arial" w:cs="Arial"/>
          <w:sz w:val="22"/>
          <w:szCs w:val="22"/>
        </w:rPr>
      </w:pPr>
    </w:p>
    <w:p w14:paraId="38FCFE5A" w14:textId="52ADC0AE" w:rsidR="001113C8" w:rsidRDefault="0076291C" w:rsidP="008E25CA">
      <w:pPr>
        <w:pStyle w:val="ListParagraph"/>
        <w:ind w:left="76"/>
        <w:jc w:val="both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 xml:space="preserve">The Chair </w:t>
      </w:r>
      <w:r w:rsidR="00DE2BE5">
        <w:rPr>
          <w:rFonts w:ascii="Arial" w:hAnsi="Arial" w:cs="Arial"/>
          <w:sz w:val="22"/>
          <w:szCs w:val="22"/>
        </w:rPr>
        <w:t>will</w:t>
      </w:r>
      <w:r w:rsidR="00DE2BE5" w:rsidRPr="005B2318">
        <w:rPr>
          <w:rFonts w:ascii="Arial" w:hAnsi="Arial" w:cs="Arial"/>
          <w:sz w:val="22"/>
          <w:szCs w:val="22"/>
        </w:rPr>
        <w:t xml:space="preserve"> </w:t>
      </w:r>
      <w:r w:rsidRPr="005B2318">
        <w:rPr>
          <w:rFonts w:ascii="Arial" w:hAnsi="Arial" w:cs="Arial"/>
          <w:sz w:val="22"/>
          <w:szCs w:val="22"/>
        </w:rPr>
        <w:t>determine if there is a case to answer and</w:t>
      </w:r>
      <w:r w:rsidR="00DE2BE5">
        <w:rPr>
          <w:rFonts w:ascii="Arial" w:hAnsi="Arial" w:cs="Arial"/>
          <w:sz w:val="22"/>
          <w:szCs w:val="22"/>
        </w:rPr>
        <w:t>,</w:t>
      </w:r>
      <w:r w:rsidRPr="005B2318">
        <w:rPr>
          <w:rFonts w:ascii="Arial" w:hAnsi="Arial" w:cs="Arial"/>
          <w:sz w:val="22"/>
          <w:szCs w:val="22"/>
        </w:rPr>
        <w:t xml:space="preserve"> if so</w:t>
      </w:r>
      <w:r w:rsidR="00DE2BE5">
        <w:rPr>
          <w:rFonts w:ascii="Arial" w:hAnsi="Arial" w:cs="Arial"/>
          <w:sz w:val="22"/>
          <w:szCs w:val="22"/>
        </w:rPr>
        <w:t>,</w:t>
      </w:r>
      <w:r w:rsidRPr="005B2318">
        <w:rPr>
          <w:rFonts w:ascii="Arial" w:hAnsi="Arial" w:cs="Arial"/>
          <w:sz w:val="22"/>
          <w:szCs w:val="22"/>
        </w:rPr>
        <w:t xml:space="preserve"> apply the appropriate penalty in line with the guidance provided in </w:t>
      </w:r>
      <w:r w:rsidRPr="006D36E5">
        <w:rPr>
          <w:rFonts w:ascii="Arial" w:hAnsi="Arial" w:cs="Arial"/>
          <w:i/>
          <w:sz w:val="22"/>
          <w:szCs w:val="22"/>
        </w:rPr>
        <w:t>Annex 10 of the Credit Framework</w:t>
      </w:r>
      <w:r w:rsidR="005C6690">
        <w:rPr>
          <w:rFonts w:ascii="Arial" w:hAnsi="Arial" w:cs="Arial"/>
          <w:sz w:val="22"/>
          <w:szCs w:val="22"/>
        </w:rPr>
        <w:t xml:space="preserve"> and</w:t>
      </w:r>
      <w:r w:rsidRPr="005B2318">
        <w:rPr>
          <w:rFonts w:ascii="Arial" w:hAnsi="Arial" w:cs="Arial"/>
          <w:sz w:val="22"/>
          <w:szCs w:val="22"/>
        </w:rPr>
        <w:t xml:space="preserve"> its</w:t>
      </w:r>
      <w:r w:rsidRPr="006D36E5">
        <w:rPr>
          <w:rFonts w:ascii="Arial" w:hAnsi="Arial" w:cs="Arial"/>
          <w:i/>
          <w:sz w:val="22"/>
          <w:szCs w:val="22"/>
        </w:rPr>
        <w:t xml:space="preserve"> Appendices</w:t>
      </w:r>
      <w:r w:rsidRPr="005B2318">
        <w:rPr>
          <w:rFonts w:ascii="Arial" w:hAnsi="Arial" w:cs="Arial"/>
          <w:sz w:val="22"/>
          <w:szCs w:val="22"/>
        </w:rPr>
        <w:t>.</w:t>
      </w:r>
    </w:p>
    <w:p w14:paraId="3C604BAE" w14:textId="52ADC0AE" w:rsidR="008403A2" w:rsidRDefault="008403A2" w:rsidP="008E25CA">
      <w:pPr>
        <w:pStyle w:val="ListParagraph"/>
        <w:ind w:left="76"/>
        <w:jc w:val="both"/>
        <w:rPr>
          <w:rFonts w:ascii="Arial" w:hAnsi="Arial" w:cs="Arial"/>
          <w:sz w:val="22"/>
          <w:szCs w:val="22"/>
        </w:rPr>
      </w:pPr>
    </w:p>
    <w:p w14:paraId="06BB26EC" w14:textId="52ADC0AE" w:rsidR="008403A2" w:rsidRDefault="008403A2" w:rsidP="008E25CA">
      <w:pPr>
        <w:pStyle w:val="ListParagraph"/>
        <w:ind w:left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 will take into consideration whether this is a repeat offence. </w:t>
      </w:r>
      <w:r w:rsidRPr="008403A2">
        <w:rPr>
          <w:rFonts w:ascii="Arial" w:hAnsi="Arial" w:cs="Arial"/>
          <w:sz w:val="22"/>
          <w:szCs w:val="22"/>
        </w:rPr>
        <w:t>Details of any previous warnings given to the student (information on these should be requested from the relevant secretary to the Academic Misconduct Committee)</w:t>
      </w:r>
      <w:r>
        <w:rPr>
          <w:rFonts w:ascii="Arial" w:hAnsi="Arial" w:cs="Arial"/>
          <w:sz w:val="22"/>
          <w:szCs w:val="22"/>
        </w:rPr>
        <w:t xml:space="preserve"> should be provided below.</w:t>
      </w:r>
    </w:p>
    <w:p w14:paraId="248A7095" w14:textId="2837115A" w:rsidR="001113C8" w:rsidRDefault="001113C8" w:rsidP="008E25CA">
      <w:pPr>
        <w:pStyle w:val="ListParagraph"/>
        <w:ind w:left="76"/>
        <w:jc w:val="both"/>
        <w:rPr>
          <w:rFonts w:ascii="Arial" w:hAnsi="Arial" w:cs="Arial"/>
          <w:sz w:val="22"/>
          <w:szCs w:val="22"/>
        </w:rPr>
      </w:pPr>
    </w:p>
    <w:p w14:paraId="157B5073" w14:textId="77777777" w:rsidR="0073232E" w:rsidRDefault="0073232E" w:rsidP="008E25CA">
      <w:pPr>
        <w:pStyle w:val="ListParagraph"/>
        <w:ind w:left="76"/>
        <w:jc w:val="both"/>
        <w:rPr>
          <w:rFonts w:ascii="Arial" w:hAnsi="Arial" w:cs="Arial"/>
          <w:sz w:val="22"/>
          <w:szCs w:val="22"/>
        </w:rPr>
      </w:pPr>
    </w:p>
    <w:p w14:paraId="723E2B84" w14:textId="77777777" w:rsidR="0073232E" w:rsidRPr="005B2318" w:rsidRDefault="0073232E" w:rsidP="008E25CA">
      <w:pPr>
        <w:pStyle w:val="ListParagraph"/>
        <w:ind w:left="76"/>
        <w:jc w:val="both"/>
        <w:rPr>
          <w:rFonts w:ascii="Arial" w:hAnsi="Arial" w:cs="Arial"/>
          <w:sz w:val="22"/>
          <w:szCs w:val="22"/>
        </w:rPr>
      </w:pPr>
    </w:p>
    <w:p w14:paraId="60758925" w14:textId="44886119" w:rsidR="00736D4B" w:rsidRPr="005B2318" w:rsidRDefault="00736D4B" w:rsidP="008E25CA">
      <w:pPr>
        <w:pStyle w:val="ListParagraph"/>
        <w:ind w:left="76"/>
        <w:jc w:val="both"/>
        <w:rPr>
          <w:rFonts w:ascii="Arial" w:hAnsi="Arial" w:cs="Arial"/>
          <w:i/>
          <w:sz w:val="22"/>
          <w:szCs w:val="22"/>
        </w:rPr>
      </w:pPr>
    </w:p>
    <w:p w14:paraId="585A5E28" w14:textId="3ECBC640" w:rsidR="00736D4B" w:rsidRPr="00176650" w:rsidRDefault="00736D4B" w:rsidP="00736D4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 xml:space="preserve">Outcome of Formal </w:t>
      </w:r>
      <w:r w:rsidR="007A3965">
        <w:rPr>
          <w:rFonts w:ascii="Arial" w:hAnsi="Arial" w:cs="Arial"/>
          <w:b/>
          <w:sz w:val="22"/>
          <w:szCs w:val="22"/>
        </w:rPr>
        <w:t>Review</w:t>
      </w:r>
      <w:r w:rsidR="007A3965" w:rsidRPr="005B2318">
        <w:rPr>
          <w:rFonts w:ascii="Arial" w:hAnsi="Arial" w:cs="Arial"/>
          <w:b/>
          <w:sz w:val="22"/>
          <w:szCs w:val="22"/>
        </w:rPr>
        <w:t xml:space="preserve"> </w:t>
      </w:r>
      <w:r w:rsidRPr="005B2318">
        <w:rPr>
          <w:rFonts w:ascii="Arial" w:hAnsi="Arial" w:cs="Arial"/>
          <w:b/>
          <w:sz w:val="22"/>
          <w:szCs w:val="22"/>
        </w:rPr>
        <w:t>of the Case</w:t>
      </w:r>
    </w:p>
    <w:p w14:paraId="5A245121" w14:textId="7CF22B23" w:rsidR="00176650" w:rsidRDefault="00176650" w:rsidP="00176650">
      <w:pPr>
        <w:jc w:val="both"/>
        <w:rPr>
          <w:rFonts w:ascii="Arial" w:hAnsi="Arial" w:cs="Arial"/>
          <w:sz w:val="22"/>
          <w:szCs w:val="22"/>
        </w:rPr>
      </w:pPr>
    </w:p>
    <w:p w14:paraId="716DD78C" w14:textId="41FBF694" w:rsidR="00176650" w:rsidRPr="00176650" w:rsidRDefault="00176650" w:rsidP="00176650">
      <w:pPr>
        <w:ind w:left="7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</w:t>
      </w:r>
      <w:r w:rsidR="00DE2BE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the formal investigation of the case </w:t>
      </w:r>
      <w:r w:rsidR="00DE2BE5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be provided here. Where a </w:t>
      </w:r>
      <w:r w:rsidRPr="00176650">
        <w:rPr>
          <w:rFonts w:ascii="Arial" w:hAnsi="Arial" w:cs="Arial"/>
          <w:sz w:val="22"/>
          <w:szCs w:val="22"/>
        </w:rPr>
        <w:t>First Offence–Plagiarism/Self-Plagiarism – UG Stage 0/Stage 1</w:t>
      </w:r>
      <w:r>
        <w:rPr>
          <w:rFonts w:ascii="Arial" w:hAnsi="Arial" w:cs="Arial"/>
          <w:sz w:val="22"/>
          <w:szCs w:val="22"/>
        </w:rPr>
        <w:t xml:space="preserve"> or a Minor Offence </w:t>
      </w:r>
      <w:r w:rsidR="005C6690">
        <w:rPr>
          <w:rFonts w:ascii="Arial" w:hAnsi="Arial" w:cs="Arial"/>
          <w:sz w:val="22"/>
          <w:szCs w:val="22"/>
        </w:rPr>
        <w:t xml:space="preserve">or a Second Offence-Plagiarism/Self-Plagiarism – UG Stage 0 offence </w:t>
      </w:r>
      <w:r>
        <w:rPr>
          <w:rFonts w:ascii="Arial" w:hAnsi="Arial" w:cs="Arial"/>
          <w:sz w:val="22"/>
          <w:szCs w:val="22"/>
        </w:rPr>
        <w:t xml:space="preserve">are considered to have taken place, the penalty applied </w:t>
      </w:r>
      <w:r w:rsidR="00DE2BE5">
        <w:rPr>
          <w:rFonts w:ascii="Arial" w:hAnsi="Arial" w:cs="Arial"/>
          <w:sz w:val="22"/>
          <w:szCs w:val="22"/>
        </w:rPr>
        <w:t xml:space="preserve">must </w:t>
      </w:r>
      <w:r>
        <w:rPr>
          <w:rFonts w:ascii="Arial" w:hAnsi="Arial" w:cs="Arial"/>
          <w:sz w:val="22"/>
          <w:szCs w:val="22"/>
        </w:rPr>
        <w:t xml:space="preserve">be consistent with those listed in </w:t>
      </w:r>
      <w:r w:rsidRPr="00176650">
        <w:rPr>
          <w:rFonts w:ascii="Arial" w:hAnsi="Arial" w:cs="Arial"/>
          <w:i/>
          <w:sz w:val="22"/>
          <w:szCs w:val="22"/>
        </w:rPr>
        <w:t xml:space="preserve">Appendix B, </w:t>
      </w:r>
      <w:r w:rsidRPr="00176650">
        <w:rPr>
          <w:rFonts w:ascii="Arial" w:hAnsi="Arial" w:cs="Arial"/>
          <w:sz w:val="22"/>
          <w:szCs w:val="22"/>
        </w:rPr>
        <w:t>of</w:t>
      </w:r>
      <w:r w:rsidRPr="00176650">
        <w:rPr>
          <w:rFonts w:ascii="Arial" w:hAnsi="Arial" w:cs="Arial"/>
          <w:i/>
          <w:sz w:val="22"/>
          <w:szCs w:val="22"/>
        </w:rPr>
        <w:t xml:space="preserve"> Annex 10 </w:t>
      </w:r>
      <w:r w:rsidRPr="00176650">
        <w:rPr>
          <w:rFonts w:ascii="Arial" w:hAnsi="Arial" w:cs="Arial"/>
          <w:sz w:val="22"/>
          <w:szCs w:val="22"/>
        </w:rPr>
        <w:t>of the</w:t>
      </w:r>
      <w:r w:rsidRPr="00176650">
        <w:rPr>
          <w:rFonts w:ascii="Arial" w:hAnsi="Arial" w:cs="Arial"/>
          <w:i/>
          <w:sz w:val="22"/>
          <w:szCs w:val="22"/>
        </w:rPr>
        <w:t xml:space="preserve"> Credit Framework - Exemplar Offences and Penalties.</w:t>
      </w:r>
    </w:p>
    <w:p w14:paraId="36448757" w14:textId="3FD0D5E8" w:rsidR="005B6589" w:rsidRPr="005B2318" w:rsidRDefault="005B6589" w:rsidP="005B6589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299" w:tblpY="190"/>
        <w:tblW w:w="9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7640"/>
        <w:gridCol w:w="2268"/>
      </w:tblGrid>
      <w:tr w:rsidR="005B6589" w:rsidRPr="005B2318" w14:paraId="485D126C" w14:textId="77777777" w:rsidTr="00675810">
        <w:trPr>
          <w:trHeight w:val="475"/>
        </w:trPr>
        <w:tc>
          <w:tcPr>
            <w:tcW w:w="7640" w:type="dxa"/>
            <w:shd w:val="clear" w:color="auto" w:fill="D9D9D9" w:themeFill="background1" w:themeFillShade="D9"/>
          </w:tcPr>
          <w:p w14:paraId="77070624" w14:textId="336AD0A5" w:rsidR="005B6589" w:rsidRPr="005B2318" w:rsidRDefault="005B6589" w:rsidP="005B65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No Case to Answer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0F97D4E" w14:textId="77777777" w:rsidR="005B6589" w:rsidRDefault="005B6589" w:rsidP="005B658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B2318">
              <w:rPr>
                <w:rFonts w:ascii="Arial" w:hAnsi="Arial" w:cs="Arial"/>
                <w:i/>
                <w:sz w:val="22"/>
                <w:szCs w:val="22"/>
              </w:rPr>
              <w:t>(please tick)</w:t>
            </w:r>
          </w:p>
          <w:sdt>
            <w:sdtPr>
              <w:rPr>
                <w:rFonts w:ascii="Arial" w:hAnsi="Arial" w:cs="Arial"/>
                <w:sz w:val="32"/>
                <w:szCs w:val="32"/>
              </w:rPr>
              <w:id w:val="1951506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838A4A" w14:textId="370AF582" w:rsidR="00EE2669" w:rsidRPr="00DE2BE5" w:rsidRDefault="00EE2669" w:rsidP="00DE2BE5">
                <w:pPr>
                  <w:jc w:val="center"/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DE2BE5">
                  <w:rPr>
                    <w:rFonts w:ascii="MS Gothic" w:eastAsia="MS Gothic" w:hAnsi="MS Gothic" w:cs="Arial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B6589" w:rsidRPr="005B2318" w14:paraId="03E8E068" w14:textId="77777777" w:rsidTr="00675810">
        <w:trPr>
          <w:trHeight w:val="475"/>
        </w:trPr>
        <w:tc>
          <w:tcPr>
            <w:tcW w:w="7640" w:type="dxa"/>
            <w:shd w:val="clear" w:color="auto" w:fill="D9D9D9" w:themeFill="background1" w:themeFillShade="D9"/>
          </w:tcPr>
          <w:p w14:paraId="35989566" w14:textId="60D1CC91" w:rsidR="005B6589" w:rsidRPr="005B2318" w:rsidRDefault="005B6589" w:rsidP="005B65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bCs/>
                <w:sz w:val="22"/>
                <w:szCs w:val="22"/>
              </w:rPr>
              <w:t>First Offence–Plagiarism/Self-Plagiarism – UG Stage 0/Stage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82748DC" w14:textId="77777777" w:rsidR="005B6589" w:rsidRDefault="005B6589" w:rsidP="005B658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B2318">
              <w:rPr>
                <w:rFonts w:ascii="Arial" w:hAnsi="Arial" w:cs="Arial"/>
                <w:i/>
                <w:sz w:val="22"/>
                <w:szCs w:val="22"/>
              </w:rPr>
              <w:t>(please tick)</w:t>
            </w:r>
          </w:p>
          <w:sdt>
            <w:sdtPr>
              <w:rPr>
                <w:rFonts w:ascii="Arial" w:hAnsi="Arial" w:cs="Arial"/>
                <w:sz w:val="32"/>
                <w:szCs w:val="32"/>
              </w:rPr>
              <w:id w:val="719016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82D91" w14:textId="6906D938" w:rsidR="00EE2669" w:rsidRPr="00DE2BE5" w:rsidRDefault="00E85F51" w:rsidP="00DE2BE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B6589" w:rsidRPr="005B2318" w14:paraId="15EA2BB2" w14:textId="77777777" w:rsidTr="00675810">
        <w:trPr>
          <w:trHeight w:val="475"/>
        </w:trPr>
        <w:tc>
          <w:tcPr>
            <w:tcW w:w="7640" w:type="dxa"/>
            <w:shd w:val="clear" w:color="auto" w:fill="D9D9D9" w:themeFill="background1" w:themeFillShade="D9"/>
          </w:tcPr>
          <w:p w14:paraId="17F5A942" w14:textId="2405B74F" w:rsidR="005B6589" w:rsidRPr="005B2318" w:rsidRDefault="005B6589" w:rsidP="005B65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Minor Offence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BCF4086" w14:textId="77777777" w:rsidR="005B6589" w:rsidRDefault="005B6589" w:rsidP="005B658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B2318">
              <w:rPr>
                <w:rFonts w:ascii="Arial" w:hAnsi="Arial" w:cs="Arial"/>
                <w:i/>
                <w:sz w:val="22"/>
                <w:szCs w:val="22"/>
              </w:rPr>
              <w:t>(please tick)</w:t>
            </w:r>
          </w:p>
          <w:sdt>
            <w:sdtPr>
              <w:rPr>
                <w:rFonts w:ascii="Arial" w:hAnsi="Arial" w:cs="Arial"/>
                <w:sz w:val="32"/>
                <w:szCs w:val="32"/>
              </w:rPr>
              <w:id w:val="-2050750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6B1AA6" w14:textId="009108ED" w:rsidR="00EE2669" w:rsidRPr="00DE2BE5" w:rsidRDefault="00EE2669" w:rsidP="00DE2BE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E2BE5">
                  <w:rPr>
                    <w:rFonts w:ascii="MS Gothic" w:eastAsia="MS Gothic" w:hAnsi="MS Gothic" w:cs="Arial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B6589" w:rsidRPr="005B2318" w14:paraId="414652C9" w14:textId="77777777" w:rsidTr="00675810">
        <w:trPr>
          <w:trHeight w:val="475"/>
        </w:trPr>
        <w:tc>
          <w:tcPr>
            <w:tcW w:w="7640" w:type="dxa"/>
            <w:shd w:val="clear" w:color="auto" w:fill="D9D9D9" w:themeFill="background1" w:themeFillShade="D9"/>
          </w:tcPr>
          <w:p w14:paraId="2146BB88" w14:textId="448888CB" w:rsidR="005B6589" w:rsidRPr="005B2318" w:rsidRDefault="005B6589" w:rsidP="005B65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Significant Offence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6FDF90" w14:textId="77777777" w:rsidR="005B6589" w:rsidRDefault="005B6589" w:rsidP="005B658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B2318">
              <w:rPr>
                <w:rFonts w:ascii="Arial" w:hAnsi="Arial" w:cs="Arial"/>
                <w:i/>
                <w:sz w:val="22"/>
                <w:szCs w:val="22"/>
              </w:rPr>
              <w:t>(please tick)</w:t>
            </w:r>
          </w:p>
          <w:sdt>
            <w:sdtPr>
              <w:rPr>
                <w:rFonts w:ascii="Arial" w:hAnsi="Arial" w:cs="Arial"/>
                <w:sz w:val="32"/>
                <w:szCs w:val="32"/>
              </w:rPr>
              <w:id w:val="994608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952201" w14:textId="253E0606" w:rsidR="00EE2669" w:rsidRPr="00DE2BE5" w:rsidRDefault="00EE2669" w:rsidP="00DE2BE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E2BE5">
                  <w:rPr>
                    <w:rFonts w:ascii="MS Gothic" w:eastAsia="MS Gothic" w:hAnsi="MS Gothic" w:cs="Arial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B6589" w:rsidRPr="005B2318" w14:paraId="576FBA3A" w14:textId="77777777" w:rsidTr="00675810">
        <w:trPr>
          <w:trHeight w:val="475"/>
        </w:trPr>
        <w:tc>
          <w:tcPr>
            <w:tcW w:w="7640" w:type="dxa"/>
            <w:shd w:val="clear" w:color="auto" w:fill="D9D9D9" w:themeFill="background1" w:themeFillShade="D9"/>
          </w:tcPr>
          <w:p w14:paraId="26BC4906" w14:textId="4E045A75" w:rsidR="005B6589" w:rsidRPr="005B2318" w:rsidRDefault="005B6589" w:rsidP="005B65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Serious Offence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5848467" w14:textId="77777777" w:rsidR="005B6589" w:rsidRDefault="005B6589" w:rsidP="005B658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B2318">
              <w:rPr>
                <w:rFonts w:ascii="Arial" w:hAnsi="Arial" w:cs="Arial"/>
                <w:i/>
                <w:sz w:val="22"/>
                <w:szCs w:val="22"/>
              </w:rPr>
              <w:t>(please tick)</w:t>
            </w:r>
          </w:p>
          <w:sdt>
            <w:sdtPr>
              <w:rPr>
                <w:rFonts w:ascii="Arial" w:hAnsi="Arial" w:cs="Arial"/>
                <w:sz w:val="32"/>
                <w:szCs w:val="32"/>
              </w:rPr>
              <w:id w:val="-766688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4A24BA" w14:textId="4AF71590" w:rsidR="00EE2669" w:rsidRPr="00DE2BE5" w:rsidRDefault="00EE2669" w:rsidP="00DE2BE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E2BE5">
                  <w:rPr>
                    <w:rFonts w:ascii="MS Gothic" w:eastAsia="MS Gothic" w:hAnsi="MS Gothic" w:cs="Arial"/>
                    <w:sz w:val="32"/>
                    <w:szCs w:val="32"/>
                  </w:rPr>
                  <w:t>☐</w:t>
                </w:r>
              </w:p>
            </w:sdtContent>
          </w:sdt>
        </w:tc>
      </w:tr>
    </w:tbl>
    <w:p w14:paraId="4884E7C3" w14:textId="3B52058F" w:rsidR="008E25CA" w:rsidRPr="005B2318" w:rsidRDefault="008E25CA" w:rsidP="008E25C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299" w:tblpY="348"/>
        <w:tblW w:w="9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65"/>
      </w:tblGrid>
      <w:tr w:rsidR="00736D4B" w:rsidRPr="005B2318" w14:paraId="60FEDD03" w14:textId="77777777" w:rsidTr="006D36E5">
        <w:trPr>
          <w:trHeight w:val="574"/>
        </w:trPr>
        <w:tc>
          <w:tcPr>
            <w:tcW w:w="9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BB998F" w14:textId="4A8707A1" w:rsidR="00736D4B" w:rsidRPr="005B2318" w:rsidRDefault="00736D4B" w:rsidP="00DE2BE5">
            <w:pPr>
              <w:pStyle w:val="ListParagraph"/>
              <w:ind w:left="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Please provide </w:t>
            </w:r>
            <w:proofErr w:type="gramStart"/>
            <w:r w:rsidRPr="005B2318">
              <w:rPr>
                <w:rFonts w:ascii="Arial" w:hAnsi="Arial" w:cs="Arial"/>
                <w:b/>
                <w:sz w:val="22"/>
                <w:szCs w:val="22"/>
              </w:rPr>
              <w:t>a brief summary</w:t>
            </w:r>
            <w:proofErr w:type="gramEnd"/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 of your decision and the reasons for this</w:t>
            </w:r>
            <w:r w:rsidR="005B6589" w:rsidRPr="005B2318">
              <w:rPr>
                <w:rFonts w:ascii="Arial" w:hAnsi="Arial" w:cs="Arial"/>
                <w:b/>
                <w:sz w:val="22"/>
                <w:szCs w:val="22"/>
              </w:rPr>
              <w:t xml:space="preserve"> (please </w:t>
            </w:r>
            <w:r w:rsidR="00DE2BE5">
              <w:rPr>
                <w:rFonts w:ascii="Arial" w:hAnsi="Arial" w:cs="Arial"/>
                <w:b/>
                <w:sz w:val="22"/>
                <w:szCs w:val="22"/>
              </w:rPr>
              <w:t>indicate</w:t>
            </w:r>
            <w:r w:rsidR="00DE2BE5" w:rsidRPr="005B23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6589" w:rsidRPr="005B2318">
              <w:rPr>
                <w:rFonts w:ascii="Arial" w:hAnsi="Arial" w:cs="Arial"/>
                <w:b/>
                <w:sz w:val="22"/>
                <w:szCs w:val="22"/>
              </w:rPr>
              <w:t>where this is a repeat offence):</w:t>
            </w:r>
          </w:p>
        </w:tc>
      </w:tr>
      <w:tr w:rsidR="00736D4B" w:rsidRPr="005B2318" w14:paraId="79EEC0DB" w14:textId="77777777" w:rsidTr="006D36E5">
        <w:trPr>
          <w:trHeight w:val="3861"/>
        </w:trPr>
        <w:tc>
          <w:tcPr>
            <w:tcW w:w="9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A2AB" w14:textId="77777777" w:rsidR="00736D4B" w:rsidRPr="005B2318" w:rsidRDefault="00736D4B" w:rsidP="00736D4B">
            <w:pPr>
              <w:pStyle w:val="ListParagraph"/>
              <w:ind w:left="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29A6C0" w14:textId="18DE7FCE" w:rsidR="00736D4B" w:rsidRPr="005B2318" w:rsidRDefault="00736D4B" w:rsidP="007629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66E5E1" w14:textId="6EF7C418" w:rsidR="003E56AB" w:rsidRPr="005B2318" w:rsidRDefault="003E56AB" w:rsidP="00A22878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p w14:paraId="47D35C82" w14:textId="330D2E86" w:rsidR="00027FB3" w:rsidRPr="005B2318" w:rsidRDefault="00027FB3" w:rsidP="00A22878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="-299" w:tblpY="7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08"/>
      </w:tblGrid>
      <w:tr w:rsidR="005B6589" w:rsidRPr="005B2318" w14:paraId="470F1A0B" w14:textId="77777777" w:rsidTr="00675810">
        <w:trPr>
          <w:trHeight w:val="310"/>
        </w:trPr>
        <w:tc>
          <w:tcPr>
            <w:tcW w:w="9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6D7A34" w14:textId="7BD5EFD6" w:rsidR="005B6589" w:rsidRPr="005B2318" w:rsidRDefault="005B6589" w:rsidP="005B6589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="00DE2BE5">
              <w:rPr>
                <w:rFonts w:ascii="Arial" w:hAnsi="Arial" w:cs="Arial"/>
                <w:b/>
                <w:sz w:val="22"/>
                <w:szCs w:val="22"/>
              </w:rPr>
              <w:t xml:space="preserve"> the following cases</w:t>
            </w: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E29F0D7" w14:textId="5D2CC807" w:rsidR="005B6589" w:rsidRPr="005B2318" w:rsidRDefault="005B6589" w:rsidP="005B6589">
            <w:pPr>
              <w:pStyle w:val="ListParagraph"/>
              <w:numPr>
                <w:ilvl w:val="0"/>
                <w:numId w:val="16"/>
              </w:num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No Case to Answer</w:t>
            </w:r>
          </w:p>
          <w:p w14:paraId="1A029E6B" w14:textId="4D3443F9" w:rsidR="005B6589" w:rsidRDefault="005B6589" w:rsidP="005B6589">
            <w:pPr>
              <w:pStyle w:val="ListParagraph"/>
              <w:numPr>
                <w:ilvl w:val="0"/>
                <w:numId w:val="16"/>
              </w:numPr>
              <w:spacing w:before="60" w:after="60"/>
              <w:ind w:right="-1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bCs/>
                <w:sz w:val="22"/>
                <w:szCs w:val="22"/>
              </w:rPr>
              <w:t>First Offence–Plagiarism/Self-Plagiarism – UG Stage 0/Stage 1</w:t>
            </w:r>
            <w:r w:rsidR="00AE4F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524DA86" w14:textId="79EBB267" w:rsidR="005B6589" w:rsidRPr="005B2318" w:rsidRDefault="005B6589" w:rsidP="005B6589">
            <w:pPr>
              <w:pStyle w:val="ListParagraph"/>
              <w:numPr>
                <w:ilvl w:val="0"/>
                <w:numId w:val="16"/>
              </w:num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Minor Offence</w:t>
            </w:r>
          </w:p>
          <w:p w14:paraId="1B16718E" w14:textId="59FB6CE6" w:rsidR="00AE4FEC" w:rsidRPr="005B2318" w:rsidRDefault="005B6589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Please provide details of the specific penalty applied. If it is determined there </w:t>
            </w:r>
            <w:r w:rsidR="003E156A">
              <w:rPr>
                <w:rFonts w:ascii="Arial" w:hAnsi="Arial" w:cs="Arial"/>
                <w:b/>
                <w:sz w:val="22"/>
                <w:szCs w:val="22"/>
              </w:rPr>
              <w:t xml:space="preserve">is </w:t>
            </w: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no case to answer, please state this here: </w:t>
            </w:r>
            <w:r w:rsidR="00AE4F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B6589" w:rsidRPr="005B2318" w14:paraId="1AF0E571" w14:textId="77777777" w:rsidTr="00675810">
        <w:trPr>
          <w:trHeight w:val="2088"/>
        </w:trPr>
        <w:tc>
          <w:tcPr>
            <w:tcW w:w="9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0073" w14:textId="77777777" w:rsidR="005B6589" w:rsidRPr="005B2318" w:rsidRDefault="005B6589" w:rsidP="005B6589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8F731" w14:textId="77777777" w:rsidR="005B6589" w:rsidRPr="005B2318" w:rsidRDefault="005B6589" w:rsidP="005B6589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801493" w14:textId="77777777" w:rsidR="005B6589" w:rsidRPr="005B2318" w:rsidRDefault="005B6589" w:rsidP="005B6589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A23C51" w14:textId="77777777" w:rsidR="005B6589" w:rsidRPr="005B2318" w:rsidRDefault="005B6589" w:rsidP="005B6589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4E60DF" w14:textId="30EF4AA2" w:rsidR="00710E15" w:rsidRPr="005B2318" w:rsidRDefault="00710E15" w:rsidP="00A22878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="-299" w:tblpY="7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253"/>
        <w:gridCol w:w="7655"/>
      </w:tblGrid>
      <w:tr w:rsidR="00710E15" w:rsidRPr="005B2318" w14:paraId="4BE76EB0" w14:textId="77777777" w:rsidTr="00675810">
        <w:trPr>
          <w:trHeight w:val="310"/>
        </w:trPr>
        <w:tc>
          <w:tcPr>
            <w:tcW w:w="99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6AA6DA0" w14:textId="0708DBD4" w:rsidR="00710E15" w:rsidRPr="005B2318" w:rsidRDefault="00710E15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For: </w:t>
            </w:r>
          </w:p>
          <w:p w14:paraId="57652AE6" w14:textId="77777777" w:rsidR="00710E15" w:rsidRPr="005B2318" w:rsidRDefault="00710E15" w:rsidP="00710E15">
            <w:pPr>
              <w:pStyle w:val="ListParagraph"/>
              <w:numPr>
                <w:ilvl w:val="0"/>
                <w:numId w:val="17"/>
              </w:num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Significant Offence</w:t>
            </w:r>
          </w:p>
          <w:p w14:paraId="79E5F5E1" w14:textId="5F2BB08A" w:rsidR="00710E15" w:rsidRPr="005B2318" w:rsidRDefault="00710E15" w:rsidP="00710E15">
            <w:pPr>
              <w:pStyle w:val="ListParagraph"/>
              <w:numPr>
                <w:ilvl w:val="0"/>
                <w:numId w:val="17"/>
              </w:num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Serious Offence</w:t>
            </w:r>
          </w:p>
          <w:p w14:paraId="5973D60C" w14:textId="393C8720" w:rsidR="00710E15" w:rsidRPr="005B2318" w:rsidRDefault="00710E15" w:rsidP="00DE2BE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Please refer to the Academic Misconduct Committee for consideration and confirm the date of the referral below </w:t>
            </w:r>
            <w:r w:rsidRPr="005B2318">
              <w:rPr>
                <w:rFonts w:ascii="Arial" w:hAnsi="Arial" w:cs="Arial"/>
                <w:sz w:val="22"/>
                <w:szCs w:val="22"/>
              </w:rPr>
              <w:t>(</w:t>
            </w:r>
            <w:r w:rsidRPr="005B2318">
              <w:rPr>
                <w:rFonts w:ascii="Arial" w:hAnsi="Arial" w:cs="Arial"/>
                <w:i/>
                <w:sz w:val="22"/>
                <w:szCs w:val="22"/>
              </w:rPr>
              <w:t xml:space="preserve">Section D of this form </w:t>
            </w:r>
            <w:r w:rsidR="00DE2BE5">
              <w:rPr>
                <w:rFonts w:ascii="Arial" w:hAnsi="Arial" w:cs="Arial"/>
                <w:i/>
                <w:sz w:val="22"/>
                <w:szCs w:val="22"/>
              </w:rPr>
              <w:t>to</w:t>
            </w:r>
            <w:r w:rsidR="00DE2BE5" w:rsidRPr="005B23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B2318">
              <w:rPr>
                <w:rFonts w:ascii="Arial" w:hAnsi="Arial" w:cs="Arial"/>
                <w:i/>
                <w:sz w:val="22"/>
                <w:szCs w:val="22"/>
              </w:rPr>
              <w:t>be completed following the Academic Misconduct Committee Hearing</w:t>
            </w:r>
            <w:r w:rsidRPr="005B2318">
              <w:rPr>
                <w:rFonts w:ascii="Arial" w:hAnsi="Arial" w:cs="Arial"/>
                <w:sz w:val="22"/>
                <w:szCs w:val="22"/>
              </w:rPr>
              <w:t>)</w:t>
            </w: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10E15" w:rsidRPr="005B2318" w14:paraId="2525EA96" w14:textId="77777777" w:rsidTr="00675810">
        <w:trPr>
          <w:trHeight w:val="310"/>
        </w:trPr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21C2BEB" w14:textId="3175F8CC" w:rsidR="00710E15" w:rsidRPr="005B2318" w:rsidRDefault="00710E15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Date of Referral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29765B7" w14:textId="4707D250" w:rsidR="00710E15" w:rsidRPr="005B2318" w:rsidRDefault="00710E15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F6B5D0" w14:textId="331C601E" w:rsidR="00710E15" w:rsidRPr="005B2318" w:rsidRDefault="00710E15" w:rsidP="00A22878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="-299" w:tblpY="190"/>
        <w:tblW w:w="9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479"/>
        <w:gridCol w:w="5429"/>
      </w:tblGrid>
      <w:tr w:rsidR="005B6589" w:rsidRPr="005B2318" w14:paraId="03619B97" w14:textId="77777777" w:rsidTr="00675810">
        <w:trPr>
          <w:trHeight w:val="475"/>
        </w:trPr>
        <w:tc>
          <w:tcPr>
            <w:tcW w:w="4479" w:type="dxa"/>
            <w:shd w:val="clear" w:color="auto" w:fill="A6A6A6" w:themeFill="background1" w:themeFillShade="A6"/>
          </w:tcPr>
          <w:p w14:paraId="42B6EEBA" w14:textId="77777777" w:rsidR="005B6589" w:rsidRPr="005B2318" w:rsidRDefault="005B6589" w:rsidP="005B6589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Name of Chair of Academic Misconduct Committee </w:t>
            </w:r>
          </w:p>
        </w:tc>
        <w:tc>
          <w:tcPr>
            <w:tcW w:w="5429" w:type="dxa"/>
          </w:tcPr>
          <w:p w14:paraId="7EF11FE5" w14:textId="77777777" w:rsidR="005B6589" w:rsidRPr="005B2318" w:rsidRDefault="005B6589" w:rsidP="005B6589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6589" w:rsidRPr="005B2318" w14:paraId="592786EE" w14:textId="77777777" w:rsidTr="00675810">
        <w:trPr>
          <w:trHeight w:val="475"/>
        </w:trPr>
        <w:tc>
          <w:tcPr>
            <w:tcW w:w="4479" w:type="dxa"/>
            <w:shd w:val="clear" w:color="auto" w:fill="A6A6A6" w:themeFill="background1" w:themeFillShade="A6"/>
          </w:tcPr>
          <w:p w14:paraId="529AAC06" w14:textId="77777777" w:rsidR="005B6589" w:rsidRPr="005B2318" w:rsidRDefault="005B6589" w:rsidP="005B6589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School</w:t>
            </w:r>
          </w:p>
        </w:tc>
        <w:tc>
          <w:tcPr>
            <w:tcW w:w="5429" w:type="dxa"/>
          </w:tcPr>
          <w:p w14:paraId="12C6368D" w14:textId="77777777" w:rsidR="005B6589" w:rsidRPr="005B2318" w:rsidRDefault="005B6589" w:rsidP="005B6589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6589" w:rsidRPr="005B2318" w14:paraId="4D93E7D8" w14:textId="77777777" w:rsidTr="00675810">
        <w:trPr>
          <w:trHeight w:val="475"/>
        </w:trPr>
        <w:tc>
          <w:tcPr>
            <w:tcW w:w="4479" w:type="dxa"/>
            <w:shd w:val="clear" w:color="auto" w:fill="A6A6A6" w:themeFill="background1" w:themeFillShade="A6"/>
          </w:tcPr>
          <w:p w14:paraId="5C702BC8" w14:textId="77777777" w:rsidR="005B6589" w:rsidRPr="005B2318" w:rsidRDefault="005B6589" w:rsidP="005B6589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lastRenderedPageBreak/>
              <w:t>Division</w:t>
            </w:r>
            <w:r w:rsidRPr="005B231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5429" w:type="dxa"/>
          </w:tcPr>
          <w:p w14:paraId="564C70E5" w14:textId="77777777" w:rsidR="005B6589" w:rsidRPr="005B2318" w:rsidRDefault="005B6589" w:rsidP="005B6589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A3965" w:rsidRPr="005B2318" w14:paraId="75FDF6AE" w14:textId="77777777" w:rsidTr="00675810">
        <w:trPr>
          <w:trHeight w:val="475"/>
        </w:trPr>
        <w:tc>
          <w:tcPr>
            <w:tcW w:w="4479" w:type="dxa"/>
            <w:shd w:val="clear" w:color="auto" w:fill="A6A6A6" w:themeFill="background1" w:themeFillShade="A6"/>
          </w:tcPr>
          <w:p w14:paraId="71401979" w14:textId="05F38929" w:rsidR="007A3965" w:rsidRPr="005B2318" w:rsidRDefault="007A3965" w:rsidP="005B6589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429" w:type="dxa"/>
          </w:tcPr>
          <w:p w14:paraId="431E21A8" w14:textId="77777777" w:rsidR="007A3965" w:rsidRDefault="007A3965" w:rsidP="005B6589">
            <w:pPr>
              <w:spacing w:before="60" w:after="60"/>
              <w:ind w:right="-110"/>
              <w:rPr>
                <w:rStyle w:val="CommentReference"/>
              </w:rPr>
            </w:pPr>
          </w:p>
        </w:tc>
      </w:tr>
    </w:tbl>
    <w:p w14:paraId="7F8AE2F7" w14:textId="57731404" w:rsidR="0076291C" w:rsidRPr="005B2318" w:rsidRDefault="0076291C" w:rsidP="00A22878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p w14:paraId="33139D44" w14:textId="603E3EFA" w:rsidR="00710E15" w:rsidRPr="005B2318" w:rsidRDefault="00710E15" w:rsidP="00A22878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p w14:paraId="058E012E" w14:textId="5FE8FB1B" w:rsidR="00710E15" w:rsidRPr="005B2318" w:rsidRDefault="00710E15" w:rsidP="00710E15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 xml:space="preserve">Following Completion of </w:t>
      </w:r>
      <w:r w:rsidR="007834C4" w:rsidRPr="005B2318">
        <w:rPr>
          <w:rFonts w:ascii="Arial" w:hAnsi="Arial" w:cs="Arial"/>
          <w:b/>
          <w:sz w:val="22"/>
          <w:szCs w:val="22"/>
        </w:rPr>
        <w:t>Part</w:t>
      </w:r>
      <w:r w:rsidRPr="005B2318">
        <w:rPr>
          <w:rFonts w:ascii="Arial" w:hAnsi="Arial" w:cs="Arial"/>
          <w:b/>
          <w:sz w:val="22"/>
          <w:szCs w:val="22"/>
        </w:rPr>
        <w:t xml:space="preserve"> 2</w:t>
      </w:r>
      <w:r w:rsidR="00DE2BE5">
        <w:rPr>
          <w:rFonts w:ascii="Arial" w:hAnsi="Arial" w:cs="Arial"/>
          <w:b/>
          <w:sz w:val="22"/>
          <w:szCs w:val="22"/>
        </w:rPr>
        <w:t>, above,</w:t>
      </w:r>
      <w:r w:rsidRPr="005B2318">
        <w:rPr>
          <w:rFonts w:ascii="Arial" w:hAnsi="Arial" w:cs="Arial"/>
          <w:b/>
          <w:sz w:val="22"/>
          <w:szCs w:val="22"/>
        </w:rPr>
        <w:t xml:space="preserve"> confirm that:</w:t>
      </w: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7734"/>
        <w:gridCol w:w="1547"/>
      </w:tblGrid>
      <w:tr w:rsidR="00710E15" w:rsidRPr="005B2318" w14:paraId="59355658" w14:textId="77777777" w:rsidTr="03EE1132">
        <w:tc>
          <w:tcPr>
            <w:tcW w:w="619" w:type="dxa"/>
            <w:tcBorders>
              <w:top w:val="nil"/>
              <w:left w:val="nil"/>
              <w:right w:val="nil"/>
            </w:tcBorders>
          </w:tcPr>
          <w:p w14:paraId="68CF0E95" w14:textId="77777777" w:rsidR="00710E15" w:rsidRPr="005B2318" w:rsidRDefault="00710E15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34" w:type="dxa"/>
            <w:tcBorders>
              <w:top w:val="nil"/>
              <w:left w:val="nil"/>
            </w:tcBorders>
          </w:tcPr>
          <w:p w14:paraId="6A6F4C5C" w14:textId="77777777" w:rsidR="00710E15" w:rsidRPr="005B2318" w:rsidRDefault="00710E15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4AD14448" w14:textId="6A137449" w:rsidR="00710E15" w:rsidRPr="005B2318" w:rsidRDefault="00710E15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Yes/No</w:t>
            </w:r>
            <w:r w:rsidR="000F6AB1" w:rsidRPr="005B2318">
              <w:rPr>
                <w:rFonts w:ascii="Arial" w:hAnsi="Arial" w:cs="Arial"/>
                <w:b/>
                <w:sz w:val="22"/>
                <w:szCs w:val="22"/>
              </w:rPr>
              <w:t>/NA</w:t>
            </w:r>
          </w:p>
        </w:tc>
      </w:tr>
      <w:tr w:rsidR="00710E15" w:rsidRPr="005B2318" w14:paraId="40D91CB6" w14:textId="77777777" w:rsidTr="007834C4">
        <w:tc>
          <w:tcPr>
            <w:tcW w:w="619" w:type="dxa"/>
          </w:tcPr>
          <w:p w14:paraId="6E3E6627" w14:textId="77777777" w:rsidR="00710E15" w:rsidRPr="005B2318" w:rsidRDefault="00710E15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734" w:type="dxa"/>
          </w:tcPr>
          <w:p w14:paraId="6AE1CD7E" w14:textId="389A2207" w:rsidR="00710E15" w:rsidRPr="005B2318" w:rsidRDefault="00710E15" w:rsidP="001329B1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The student has been </w:t>
            </w:r>
            <w:r w:rsidR="7C9E5710" w:rsidRPr="03EE1132">
              <w:rPr>
                <w:rFonts w:ascii="Arial" w:hAnsi="Arial" w:cs="Arial"/>
                <w:b/>
                <w:bCs/>
                <w:sz w:val="22"/>
                <w:szCs w:val="22"/>
              </w:rPr>
              <w:t>informed of</w:t>
            </w:r>
            <w:r w:rsidR="001329B1">
              <w:rPr>
                <w:rFonts w:ascii="Arial" w:hAnsi="Arial" w:cs="Arial"/>
                <w:b/>
                <w:sz w:val="22"/>
                <w:szCs w:val="22"/>
              </w:rPr>
              <w:t xml:space="preserve"> the </w:t>
            </w:r>
            <w:r w:rsidRPr="005B2318">
              <w:rPr>
                <w:rFonts w:ascii="Arial" w:hAnsi="Arial" w:cs="Arial"/>
                <w:b/>
                <w:sz w:val="22"/>
                <w:szCs w:val="22"/>
              </w:rPr>
              <w:t>formal investigation</w:t>
            </w:r>
            <w:r w:rsidR="001329B1">
              <w:rPr>
                <w:rFonts w:ascii="Arial" w:hAnsi="Arial" w:cs="Arial"/>
                <w:b/>
                <w:sz w:val="22"/>
                <w:szCs w:val="22"/>
              </w:rPr>
              <w:t xml:space="preserve"> of academic misconduct, including details of the alleged offence(s) and the outcome of their consideration</w:t>
            </w:r>
            <w:r w:rsidR="00956F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56F60" w:rsidRPr="00956F60">
              <w:rPr>
                <w:rFonts w:ascii="Arial" w:hAnsi="Arial" w:cs="Arial"/>
                <w:i/>
                <w:sz w:val="22"/>
                <w:szCs w:val="22"/>
              </w:rPr>
              <w:t>(where these lead to a hearing, the student should be informed of the hearing date and procedure)</w:t>
            </w:r>
            <w:r w:rsidR="001329B1" w:rsidRPr="00956F60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1329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47" w:type="dxa"/>
          </w:tcPr>
          <w:p w14:paraId="73954731" w14:textId="77777777" w:rsidR="00710E15" w:rsidRPr="005B2318" w:rsidRDefault="00710E15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E15" w:rsidRPr="005B2318" w14:paraId="3DD4EEB9" w14:textId="77777777" w:rsidTr="007834C4">
        <w:tc>
          <w:tcPr>
            <w:tcW w:w="619" w:type="dxa"/>
          </w:tcPr>
          <w:p w14:paraId="642F39F9" w14:textId="77777777" w:rsidR="00710E15" w:rsidRPr="005B2318" w:rsidRDefault="00710E15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734" w:type="dxa"/>
          </w:tcPr>
          <w:p w14:paraId="02CFE6B8" w14:textId="4A80B95D" w:rsidR="00710E15" w:rsidRPr="005B2318" w:rsidRDefault="00710E15" w:rsidP="00BD69F6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The student has been informed of the procedure and timescales for contesting </w:t>
            </w:r>
            <w:r w:rsidR="000F6AB1" w:rsidRPr="005B2318">
              <w:rPr>
                <w:rFonts w:ascii="Arial" w:hAnsi="Arial" w:cs="Arial"/>
                <w:b/>
                <w:sz w:val="22"/>
                <w:szCs w:val="22"/>
              </w:rPr>
              <w:t xml:space="preserve">or appealing </w:t>
            </w:r>
            <w:r w:rsidRPr="005B2318">
              <w:rPr>
                <w:rFonts w:ascii="Arial" w:hAnsi="Arial" w:cs="Arial"/>
                <w:b/>
                <w:sz w:val="22"/>
                <w:szCs w:val="22"/>
              </w:rPr>
              <w:t>any Penalty</w:t>
            </w:r>
            <w:r w:rsidR="002D1A04">
              <w:rPr>
                <w:rFonts w:ascii="Arial" w:hAnsi="Arial" w:cs="Arial"/>
                <w:b/>
                <w:sz w:val="22"/>
                <w:szCs w:val="22"/>
              </w:rPr>
              <w:t xml:space="preserve"> applied by the Chair.</w:t>
            </w:r>
          </w:p>
        </w:tc>
        <w:tc>
          <w:tcPr>
            <w:tcW w:w="1547" w:type="dxa"/>
          </w:tcPr>
          <w:p w14:paraId="7CD2CB79" w14:textId="77777777" w:rsidR="00710E15" w:rsidRPr="005B2318" w:rsidRDefault="00710E15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4F0D" w:rsidRPr="005B2318" w14:paraId="7AE06468" w14:textId="77777777" w:rsidTr="007834C4">
        <w:tc>
          <w:tcPr>
            <w:tcW w:w="619" w:type="dxa"/>
          </w:tcPr>
          <w:p w14:paraId="2CD7133D" w14:textId="5DBCF272" w:rsidR="00DD4F0D" w:rsidRPr="005B2318" w:rsidRDefault="00DD4F0D" w:rsidP="00DD4F0D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734" w:type="dxa"/>
          </w:tcPr>
          <w:p w14:paraId="5209D171" w14:textId="08FB5987" w:rsidR="00DD4F0D" w:rsidRPr="005B2318" w:rsidRDefault="00DD4F0D" w:rsidP="00DD4F0D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The student has been referred for Academic Integrity Training </w:t>
            </w:r>
            <w:r w:rsidRPr="005B2318">
              <w:rPr>
                <w:rFonts w:ascii="Arial" w:hAnsi="Arial" w:cs="Arial"/>
                <w:i/>
                <w:sz w:val="22"/>
                <w:szCs w:val="22"/>
              </w:rPr>
              <w:t>(for Minor/Significant/Serious offences)</w:t>
            </w:r>
          </w:p>
        </w:tc>
        <w:tc>
          <w:tcPr>
            <w:tcW w:w="1547" w:type="dxa"/>
          </w:tcPr>
          <w:p w14:paraId="5DB4C46D" w14:textId="77777777" w:rsidR="00DD4F0D" w:rsidRPr="005B2318" w:rsidRDefault="00DD4F0D" w:rsidP="00DD4F0D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4F0D" w:rsidRPr="005B2318" w14:paraId="042909A8" w14:textId="77777777" w:rsidTr="007834C4">
        <w:tc>
          <w:tcPr>
            <w:tcW w:w="619" w:type="dxa"/>
          </w:tcPr>
          <w:p w14:paraId="097804A8" w14:textId="50427E5F" w:rsidR="00DD4F0D" w:rsidRPr="005B2318" w:rsidRDefault="00DD4F0D" w:rsidP="00DD4F0D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734" w:type="dxa"/>
          </w:tcPr>
          <w:p w14:paraId="5C575AE0" w14:textId="14A7C023" w:rsidR="00DD4F0D" w:rsidRPr="005B2318" w:rsidRDefault="00DD4F0D" w:rsidP="00DD4F0D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The student has been referred for Academic Practice Guidance </w:t>
            </w:r>
            <w:r w:rsidRPr="005B2318">
              <w:rPr>
                <w:rFonts w:ascii="Arial" w:hAnsi="Arial" w:cs="Arial"/>
                <w:i/>
                <w:sz w:val="22"/>
                <w:szCs w:val="22"/>
              </w:rPr>
              <w:t xml:space="preserve">(for </w:t>
            </w:r>
            <w:proofErr w:type="gramStart"/>
            <w:r w:rsidRPr="005B2318">
              <w:rPr>
                <w:rFonts w:ascii="Arial" w:hAnsi="Arial" w:cs="Arial"/>
                <w:i/>
                <w:sz w:val="22"/>
                <w:szCs w:val="22"/>
              </w:rPr>
              <w:t>First</w:t>
            </w:r>
            <w:r w:rsidR="002D1A0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B2318">
              <w:rPr>
                <w:rFonts w:ascii="Arial" w:hAnsi="Arial" w:cs="Arial"/>
                <w:i/>
                <w:sz w:val="22"/>
                <w:szCs w:val="22"/>
              </w:rPr>
              <w:t xml:space="preserve"> Offence</w:t>
            </w:r>
            <w:proofErr w:type="gramEnd"/>
            <w:r w:rsidRPr="005B2318">
              <w:rPr>
                <w:rFonts w:ascii="Arial" w:hAnsi="Arial" w:cs="Arial"/>
                <w:i/>
                <w:sz w:val="22"/>
                <w:szCs w:val="22"/>
              </w:rPr>
              <w:t>–Plagiarism/Self-Plagiarism – UG Stage 0/Stage 1 offences)</w:t>
            </w:r>
          </w:p>
        </w:tc>
        <w:tc>
          <w:tcPr>
            <w:tcW w:w="1547" w:type="dxa"/>
          </w:tcPr>
          <w:p w14:paraId="1E4625E8" w14:textId="77777777" w:rsidR="00DD4F0D" w:rsidRPr="005B2318" w:rsidRDefault="00DD4F0D" w:rsidP="00DD4F0D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4F0D" w:rsidRPr="005B2318" w14:paraId="4D9865FF" w14:textId="77777777" w:rsidTr="007834C4">
        <w:tc>
          <w:tcPr>
            <w:tcW w:w="619" w:type="dxa"/>
          </w:tcPr>
          <w:p w14:paraId="7C731927" w14:textId="033B0361" w:rsidR="00DD4F0D" w:rsidRPr="005B2318" w:rsidRDefault="00DD4F0D" w:rsidP="00DD4F0D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7734" w:type="dxa"/>
          </w:tcPr>
          <w:p w14:paraId="6698F682" w14:textId="26195C62" w:rsidR="00DD4F0D" w:rsidRPr="005B2318" w:rsidRDefault="00DD4F0D" w:rsidP="00DD4F0D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A formal warning has been issued to the student where a penalty has been applied </w:t>
            </w:r>
            <w:r w:rsidRPr="005B2318">
              <w:rPr>
                <w:rFonts w:ascii="Arial" w:hAnsi="Arial" w:cs="Arial"/>
                <w:i/>
                <w:sz w:val="22"/>
                <w:szCs w:val="22"/>
              </w:rPr>
              <w:t>(for Minor Offences only)</w:t>
            </w:r>
          </w:p>
        </w:tc>
        <w:tc>
          <w:tcPr>
            <w:tcW w:w="1547" w:type="dxa"/>
          </w:tcPr>
          <w:p w14:paraId="1535D77C" w14:textId="77777777" w:rsidR="00DD4F0D" w:rsidRPr="005B2318" w:rsidRDefault="00DD4F0D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E15" w:rsidRPr="005B2318" w14:paraId="23F8E6FA" w14:textId="77777777" w:rsidTr="007834C4">
        <w:tc>
          <w:tcPr>
            <w:tcW w:w="619" w:type="dxa"/>
          </w:tcPr>
          <w:p w14:paraId="0D78EFAE" w14:textId="7231C9C9" w:rsidR="00710E15" w:rsidRPr="005B2318" w:rsidRDefault="002D1A04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10E15" w:rsidRPr="005B231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734" w:type="dxa"/>
          </w:tcPr>
          <w:p w14:paraId="738FB076" w14:textId="143DCFE1" w:rsidR="00710E15" w:rsidRPr="005B2318" w:rsidRDefault="000F6AB1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For Minor Offences – the Chair of the Board of Examiners has been informed of the outcome </w:t>
            </w:r>
          </w:p>
        </w:tc>
        <w:tc>
          <w:tcPr>
            <w:tcW w:w="1547" w:type="dxa"/>
          </w:tcPr>
          <w:p w14:paraId="6A719F4B" w14:textId="77777777" w:rsidR="00710E15" w:rsidRPr="005B2318" w:rsidRDefault="00710E15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6AB1" w:rsidRPr="005B2318" w14:paraId="0EDD0138" w14:textId="77777777" w:rsidTr="007834C4">
        <w:tc>
          <w:tcPr>
            <w:tcW w:w="619" w:type="dxa"/>
          </w:tcPr>
          <w:p w14:paraId="6BA8C2A3" w14:textId="128A247A" w:rsidR="000F6AB1" w:rsidRPr="00956F60" w:rsidRDefault="002D1A04" w:rsidP="00956F60">
            <w:pPr>
              <w:spacing w:before="60" w:after="60"/>
              <w:ind w:left="-284" w:right="-1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956F60">
              <w:rPr>
                <w:rFonts w:ascii="Arial" w:hAnsi="Arial" w:cs="Arial"/>
                <w:b/>
                <w:sz w:val="22"/>
                <w:szCs w:val="22"/>
              </w:rPr>
              <w:t xml:space="preserve">  7.</w:t>
            </w:r>
          </w:p>
        </w:tc>
        <w:tc>
          <w:tcPr>
            <w:tcW w:w="7734" w:type="dxa"/>
          </w:tcPr>
          <w:p w14:paraId="443FE731" w14:textId="51D5D05C" w:rsidR="000F6AB1" w:rsidRPr="005B2318" w:rsidRDefault="000F6AB1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For Serious/Significant Offences – the case has been referred to the Academic Misconduct Committee</w:t>
            </w:r>
            <w:r w:rsidR="00956F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547" w:type="dxa"/>
          </w:tcPr>
          <w:p w14:paraId="629525EE" w14:textId="77777777" w:rsidR="000F6AB1" w:rsidRPr="005B2318" w:rsidRDefault="000F6AB1" w:rsidP="00710E15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DD1184" w14:textId="1C38E8C9" w:rsidR="00710E15" w:rsidRPr="005B2318" w:rsidRDefault="00710E15" w:rsidP="00A22878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p w14:paraId="2E2E38AF" w14:textId="769E77A9" w:rsidR="000F6AB1" w:rsidRPr="005B2318" w:rsidRDefault="00DD4F0D" w:rsidP="00A22878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>S</w:t>
      </w:r>
      <w:r w:rsidR="000F6AB1" w:rsidRPr="005B2318">
        <w:rPr>
          <w:rFonts w:ascii="Arial" w:hAnsi="Arial" w:cs="Arial"/>
          <w:b/>
          <w:sz w:val="22"/>
          <w:szCs w:val="22"/>
        </w:rPr>
        <w:t>ection D</w:t>
      </w:r>
    </w:p>
    <w:p w14:paraId="2566BA6D" w14:textId="004323F2" w:rsidR="000F6AB1" w:rsidRPr="005B2318" w:rsidRDefault="000F6AB1" w:rsidP="00A22878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p w14:paraId="2AC69FEE" w14:textId="7E194ADC" w:rsidR="000F6AB1" w:rsidRPr="005B2318" w:rsidRDefault="000F6AB1" w:rsidP="000F6AB1">
      <w:pPr>
        <w:pStyle w:val="ListParagraph"/>
        <w:numPr>
          <w:ilvl w:val="0"/>
          <w:numId w:val="19"/>
        </w:numPr>
        <w:spacing w:before="60" w:after="60"/>
        <w:ind w:left="284" w:right="-110" w:hanging="284"/>
        <w:rPr>
          <w:rFonts w:ascii="Arial" w:hAnsi="Arial" w:cs="Arial"/>
          <w:b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 xml:space="preserve">Academic Misconduct Committee Hearing </w:t>
      </w:r>
    </w:p>
    <w:p w14:paraId="5BB995C4" w14:textId="363A41B7" w:rsidR="007403D7" w:rsidRPr="005B2318" w:rsidRDefault="007403D7" w:rsidP="007403D7">
      <w:pPr>
        <w:spacing w:before="60" w:after="60"/>
        <w:ind w:right="-110"/>
        <w:jc w:val="both"/>
        <w:rPr>
          <w:rFonts w:ascii="Arial" w:hAnsi="Arial" w:cs="Arial"/>
          <w:sz w:val="22"/>
          <w:szCs w:val="22"/>
        </w:rPr>
      </w:pPr>
      <w:r w:rsidRPr="005B2318">
        <w:rPr>
          <w:rFonts w:ascii="Arial" w:hAnsi="Arial" w:cs="Arial"/>
          <w:sz w:val="22"/>
          <w:szCs w:val="22"/>
        </w:rPr>
        <w:t>A meeting of the Academic Misconduct Committee will be held where it is considered that an offence is serious, or significant (including repeat offences</w:t>
      </w:r>
      <w:r w:rsidR="00AE4FEC">
        <w:rPr>
          <w:rFonts w:ascii="Arial" w:hAnsi="Arial" w:cs="Arial"/>
          <w:sz w:val="22"/>
          <w:szCs w:val="22"/>
        </w:rPr>
        <w:t xml:space="preserve"> with the exception for Stage 0 students noted </w:t>
      </w:r>
      <w:r w:rsidR="00956F60" w:rsidRPr="00956F60">
        <w:rPr>
          <w:rFonts w:ascii="Arial" w:hAnsi="Arial" w:cs="Arial"/>
          <w:sz w:val="22"/>
          <w:szCs w:val="22"/>
        </w:rPr>
        <w:t xml:space="preserve">at </w:t>
      </w:r>
      <w:r w:rsidR="00956F60" w:rsidRPr="00507504">
        <w:rPr>
          <w:rFonts w:ascii="Arial" w:hAnsi="Arial" w:cs="Arial"/>
          <w:i/>
          <w:sz w:val="22"/>
          <w:szCs w:val="22"/>
        </w:rPr>
        <w:t>6.3.4 ix</w:t>
      </w:r>
      <w:r w:rsidR="00AE4FEC">
        <w:rPr>
          <w:rFonts w:ascii="Arial" w:hAnsi="Arial" w:cs="Arial"/>
          <w:sz w:val="22"/>
          <w:szCs w:val="22"/>
        </w:rPr>
        <w:t xml:space="preserve"> in </w:t>
      </w:r>
      <w:r w:rsidR="00AE4FEC" w:rsidRPr="00507504">
        <w:rPr>
          <w:rFonts w:ascii="Arial" w:hAnsi="Arial" w:cs="Arial"/>
          <w:i/>
          <w:sz w:val="22"/>
          <w:szCs w:val="22"/>
        </w:rPr>
        <w:t>Annex 10</w:t>
      </w:r>
      <w:r w:rsidRPr="005B2318">
        <w:rPr>
          <w:rFonts w:ascii="Arial" w:hAnsi="Arial" w:cs="Arial"/>
          <w:sz w:val="22"/>
          <w:szCs w:val="22"/>
        </w:rPr>
        <w:t xml:space="preserve">) and where a student contests a penalty First Offence/Minor penalty applied within the timescales specified in </w:t>
      </w:r>
      <w:r w:rsidRPr="005B2318">
        <w:rPr>
          <w:rFonts w:ascii="Arial" w:hAnsi="Arial" w:cs="Arial"/>
          <w:i/>
          <w:sz w:val="22"/>
          <w:szCs w:val="22"/>
        </w:rPr>
        <w:t>Annex 10 of the Credit Framework</w:t>
      </w:r>
      <w:r w:rsidRPr="005B2318">
        <w:rPr>
          <w:rFonts w:ascii="Arial" w:hAnsi="Arial" w:cs="Arial"/>
          <w:sz w:val="22"/>
          <w:szCs w:val="22"/>
        </w:rPr>
        <w:t xml:space="preserve">.  Hearings should be held in accordance with </w:t>
      </w:r>
      <w:r w:rsidRPr="005B2318">
        <w:rPr>
          <w:rFonts w:ascii="Arial" w:hAnsi="Arial" w:cs="Arial"/>
          <w:i/>
          <w:sz w:val="22"/>
          <w:szCs w:val="22"/>
        </w:rPr>
        <w:t>Annex 10</w:t>
      </w:r>
      <w:r w:rsidR="00176650">
        <w:rPr>
          <w:rFonts w:ascii="Arial" w:hAnsi="Arial" w:cs="Arial"/>
          <w:sz w:val="22"/>
          <w:szCs w:val="22"/>
        </w:rPr>
        <w:t xml:space="preserve">, section 7. </w:t>
      </w:r>
    </w:p>
    <w:p w14:paraId="77EF982F" w14:textId="595D4D6C" w:rsidR="00C43D50" w:rsidRPr="005B2318" w:rsidRDefault="00C43D50" w:rsidP="007403D7">
      <w:pPr>
        <w:spacing w:before="60" w:after="60"/>
        <w:ind w:right="-110"/>
        <w:jc w:val="both"/>
        <w:rPr>
          <w:rFonts w:ascii="Arial" w:hAnsi="Arial" w:cs="Arial"/>
          <w:sz w:val="22"/>
          <w:szCs w:val="22"/>
        </w:rPr>
      </w:pPr>
    </w:p>
    <w:p w14:paraId="32CDD50C" w14:textId="539C4A95" w:rsidR="00C43D50" w:rsidRPr="005B2318" w:rsidRDefault="00C43D50" w:rsidP="00C43D50">
      <w:pPr>
        <w:pStyle w:val="ListParagraph"/>
        <w:numPr>
          <w:ilvl w:val="0"/>
          <w:numId w:val="19"/>
        </w:numPr>
        <w:spacing w:before="60" w:after="60"/>
        <w:ind w:left="284" w:right="-110" w:hanging="284"/>
        <w:jc w:val="both"/>
        <w:rPr>
          <w:rFonts w:ascii="Arial" w:hAnsi="Arial" w:cs="Arial"/>
          <w:b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 xml:space="preserve">Reason for Hearing </w:t>
      </w:r>
    </w:p>
    <w:tbl>
      <w:tblPr>
        <w:tblpPr w:leftFromText="180" w:rightFromText="180" w:vertAnchor="text" w:horzAnchor="margin" w:tblpX="-30" w:tblpY="190"/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371"/>
        <w:gridCol w:w="2268"/>
      </w:tblGrid>
      <w:tr w:rsidR="00C43D50" w:rsidRPr="005B2318" w14:paraId="512C3F5B" w14:textId="77777777" w:rsidTr="00675810">
        <w:trPr>
          <w:trHeight w:val="475"/>
        </w:trPr>
        <w:tc>
          <w:tcPr>
            <w:tcW w:w="7371" w:type="dxa"/>
            <w:shd w:val="clear" w:color="auto" w:fill="D9D9D9" w:themeFill="background1" w:themeFillShade="D9"/>
          </w:tcPr>
          <w:p w14:paraId="077A9715" w14:textId="0C36EDFD" w:rsidR="00C43D50" w:rsidRPr="005B2318" w:rsidRDefault="00C43D50" w:rsidP="00C43D50">
            <w:pPr>
              <w:spacing w:before="60" w:after="60"/>
              <w:ind w:right="-1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Serious Offence</w:t>
            </w:r>
          </w:p>
        </w:tc>
        <w:tc>
          <w:tcPr>
            <w:tcW w:w="2268" w:type="dxa"/>
            <w:shd w:val="clear" w:color="auto" w:fill="auto"/>
          </w:tcPr>
          <w:p w14:paraId="244C1383" w14:textId="77777777" w:rsidR="00C43D50" w:rsidRDefault="00C43D50" w:rsidP="00C43D50">
            <w:pPr>
              <w:spacing w:before="60" w:after="60"/>
              <w:ind w:right="-11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i/>
                <w:sz w:val="22"/>
                <w:szCs w:val="22"/>
              </w:rPr>
              <w:t>(please tick)</w:t>
            </w:r>
          </w:p>
          <w:sdt>
            <w:sdtPr>
              <w:rPr>
                <w:rFonts w:ascii="Arial" w:hAnsi="Arial" w:cs="Arial"/>
                <w:b/>
                <w:sz w:val="32"/>
                <w:szCs w:val="32"/>
              </w:rPr>
              <w:id w:val="-478534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2A2CD" w14:textId="62D7539C" w:rsidR="0011038C" w:rsidRPr="002F24BA" w:rsidRDefault="0011038C" w:rsidP="00C43D50">
                <w:pPr>
                  <w:spacing w:before="60" w:after="60"/>
                  <w:ind w:right="-110"/>
                  <w:jc w:val="both"/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</w:pPr>
                <w:r w:rsidRPr="002F24BA">
                  <w:rPr>
                    <w:rFonts w:ascii="MS Gothic" w:eastAsia="MS Gothic" w:hAnsi="MS Gothic" w:cs="Arial"/>
                    <w:b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C43D50" w:rsidRPr="005B2318" w14:paraId="6BBDDF80" w14:textId="77777777" w:rsidTr="00675810">
        <w:trPr>
          <w:trHeight w:val="475"/>
        </w:trPr>
        <w:tc>
          <w:tcPr>
            <w:tcW w:w="7371" w:type="dxa"/>
            <w:shd w:val="clear" w:color="auto" w:fill="D9D9D9" w:themeFill="background1" w:themeFillShade="D9"/>
          </w:tcPr>
          <w:p w14:paraId="29875855" w14:textId="0BCB8B77" w:rsidR="00C43D50" w:rsidRPr="005B2318" w:rsidRDefault="00C43D50" w:rsidP="00C43D50">
            <w:pPr>
              <w:spacing w:before="60" w:after="60"/>
              <w:ind w:right="-1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bCs/>
                <w:sz w:val="22"/>
                <w:szCs w:val="22"/>
              </w:rPr>
              <w:t>Significant Offence</w:t>
            </w:r>
          </w:p>
        </w:tc>
        <w:tc>
          <w:tcPr>
            <w:tcW w:w="2268" w:type="dxa"/>
            <w:shd w:val="clear" w:color="auto" w:fill="auto"/>
          </w:tcPr>
          <w:p w14:paraId="54A0960C" w14:textId="77777777" w:rsidR="00C43D50" w:rsidRDefault="00C43D50" w:rsidP="00C43D50">
            <w:pPr>
              <w:spacing w:before="60" w:after="60"/>
              <w:ind w:right="-11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i/>
                <w:sz w:val="22"/>
                <w:szCs w:val="22"/>
              </w:rPr>
              <w:t>(please tick)</w:t>
            </w:r>
          </w:p>
          <w:sdt>
            <w:sdtPr>
              <w:rPr>
                <w:rFonts w:ascii="Arial" w:hAnsi="Arial" w:cs="Arial"/>
                <w:b/>
                <w:sz w:val="32"/>
                <w:szCs w:val="32"/>
              </w:rPr>
              <w:id w:val="-151291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4794A" w14:textId="1189DAA1" w:rsidR="0011038C" w:rsidRPr="002F24BA" w:rsidRDefault="0011038C" w:rsidP="00C43D50">
                <w:pPr>
                  <w:spacing w:before="60" w:after="60"/>
                  <w:ind w:right="-11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F24BA">
                  <w:rPr>
                    <w:rFonts w:ascii="MS Gothic" w:eastAsia="MS Gothic" w:hAnsi="MS Gothic" w:cs="Arial"/>
                    <w:b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C43D50" w:rsidRPr="005B2318" w14:paraId="3E1B1F54" w14:textId="77777777" w:rsidTr="00675810">
        <w:trPr>
          <w:trHeight w:val="475"/>
        </w:trPr>
        <w:tc>
          <w:tcPr>
            <w:tcW w:w="7371" w:type="dxa"/>
            <w:shd w:val="clear" w:color="auto" w:fill="D9D9D9" w:themeFill="background1" w:themeFillShade="D9"/>
          </w:tcPr>
          <w:p w14:paraId="6E34269C" w14:textId="6DCF57BC" w:rsidR="00C43D50" w:rsidRPr="005B2318" w:rsidRDefault="00C43D50" w:rsidP="00C43D50">
            <w:pPr>
              <w:spacing w:before="60" w:after="60"/>
              <w:ind w:right="-1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Contested Penalty </w:t>
            </w:r>
          </w:p>
        </w:tc>
        <w:tc>
          <w:tcPr>
            <w:tcW w:w="2268" w:type="dxa"/>
            <w:shd w:val="clear" w:color="auto" w:fill="auto"/>
          </w:tcPr>
          <w:p w14:paraId="26A42B87" w14:textId="77777777" w:rsidR="00C43D50" w:rsidRDefault="00C43D50" w:rsidP="00C43D50">
            <w:pPr>
              <w:spacing w:before="60" w:after="60"/>
              <w:ind w:right="-11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i/>
                <w:sz w:val="22"/>
                <w:szCs w:val="22"/>
              </w:rPr>
              <w:t>(please tick)</w:t>
            </w:r>
          </w:p>
          <w:sdt>
            <w:sdtPr>
              <w:rPr>
                <w:rFonts w:ascii="Arial" w:hAnsi="Arial" w:cs="Arial"/>
                <w:b/>
                <w:sz w:val="32"/>
                <w:szCs w:val="32"/>
              </w:rPr>
              <w:id w:val="1331093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BA2B47" w14:textId="0081263E" w:rsidR="0011038C" w:rsidRPr="002F24BA" w:rsidRDefault="0011038C" w:rsidP="00C43D50">
                <w:pPr>
                  <w:spacing w:before="60" w:after="60"/>
                  <w:ind w:right="-110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2F24BA">
                  <w:rPr>
                    <w:rFonts w:ascii="MS Gothic" w:eastAsia="MS Gothic" w:hAnsi="MS Gothic" w:cs="Arial"/>
                    <w:b/>
                    <w:sz w:val="32"/>
                    <w:szCs w:val="32"/>
                  </w:rPr>
                  <w:t>☐</w:t>
                </w:r>
              </w:p>
            </w:sdtContent>
          </w:sdt>
        </w:tc>
      </w:tr>
    </w:tbl>
    <w:p w14:paraId="33DF4CBD" w14:textId="60E9398D" w:rsidR="007834C4" w:rsidRPr="005B2318" w:rsidRDefault="007834C4" w:rsidP="00C43D50">
      <w:pPr>
        <w:spacing w:before="60" w:after="60"/>
        <w:ind w:right="-110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="-30" w:tblpY="190"/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954"/>
        <w:gridCol w:w="5685"/>
      </w:tblGrid>
      <w:tr w:rsidR="00C43D50" w:rsidRPr="005B2318" w14:paraId="489D1702" w14:textId="77777777" w:rsidTr="00675810">
        <w:trPr>
          <w:trHeight w:val="475"/>
        </w:trPr>
        <w:tc>
          <w:tcPr>
            <w:tcW w:w="3954" w:type="dxa"/>
            <w:shd w:val="clear" w:color="auto" w:fill="D9D9D9" w:themeFill="background1" w:themeFillShade="D9"/>
          </w:tcPr>
          <w:p w14:paraId="5E3F7A5B" w14:textId="589F0A2A" w:rsidR="00C43D50" w:rsidRPr="005B2318" w:rsidRDefault="00C43D50" w:rsidP="00C43D5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Date of Hearing  </w:t>
            </w:r>
          </w:p>
        </w:tc>
        <w:tc>
          <w:tcPr>
            <w:tcW w:w="5685" w:type="dxa"/>
            <w:shd w:val="clear" w:color="auto" w:fill="FFFFFF" w:themeFill="background1"/>
          </w:tcPr>
          <w:p w14:paraId="4445E633" w14:textId="3AEBAC32" w:rsidR="00C43D50" w:rsidRPr="005B2318" w:rsidRDefault="00C43D50" w:rsidP="00C43D5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3D50" w:rsidRPr="005B2318" w14:paraId="4601BD49" w14:textId="77777777" w:rsidTr="00675810">
        <w:trPr>
          <w:trHeight w:val="475"/>
        </w:trPr>
        <w:tc>
          <w:tcPr>
            <w:tcW w:w="3954" w:type="dxa"/>
            <w:shd w:val="clear" w:color="auto" w:fill="D9D9D9" w:themeFill="background1" w:themeFillShade="D9"/>
          </w:tcPr>
          <w:p w14:paraId="5742B2AC" w14:textId="6BF55F48" w:rsidR="00C43D50" w:rsidRPr="005B2318" w:rsidRDefault="00C43D50" w:rsidP="00C43D5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Name of Chair of Academic Misconduct Committee </w:t>
            </w:r>
          </w:p>
        </w:tc>
        <w:tc>
          <w:tcPr>
            <w:tcW w:w="5685" w:type="dxa"/>
            <w:shd w:val="clear" w:color="auto" w:fill="FFFFFF" w:themeFill="background1"/>
          </w:tcPr>
          <w:p w14:paraId="34CD60A7" w14:textId="77777777" w:rsidR="00C43D50" w:rsidRPr="005B2318" w:rsidRDefault="00C43D50" w:rsidP="00C43D5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3D50" w:rsidRPr="005B2318" w14:paraId="6B16DE8A" w14:textId="77777777" w:rsidTr="00675810">
        <w:trPr>
          <w:trHeight w:val="475"/>
        </w:trPr>
        <w:tc>
          <w:tcPr>
            <w:tcW w:w="3954" w:type="dxa"/>
            <w:shd w:val="clear" w:color="auto" w:fill="D9D9D9" w:themeFill="background1" w:themeFillShade="D9"/>
          </w:tcPr>
          <w:p w14:paraId="629C6BED" w14:textId="2551892B" w:rsidR="00C43D50" w:rsidRPr="005B2318" w:rsidRDefault="00C43D50" w:rsidP="00C43D5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School</w:t>
            </w:r>
          </w:p>
        </w:tc>
        <w:tc>
          <w:tcPr>
            <w:tcW w:w="5685" w:type="dxa"/>
            <w:shd w:val="clear" w:color="auto" w:fill="FFFFFF" w:themeFill="background1"/>
          </w:tcPr>
          <w:p w14:paraId="25E55C69" w14:textId="77777777" w:rsidR="00C43D50" w:rsidRPr="005B2318" w:rsidRDefault="00C43D50" w:rsidP="00C43D5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3D50" w:rsidRPr="005B2318" w14:paraId="6F8249F2" w14:textId="77777777" w:rsidTr="00675810">
        <w:trPr>
          <w:trHeight w:val="475"/>
        </w:trPr>
        <w:tc>
          <w:tcPr>
            <w:tcW w:w="3954" w:type="dxa"/>
            <w:shd w:val="clear" w:color="auto" w:fill="D9D9D9" w:themeFill="background1" w:themeFillShade="D9"/>
          </w:tcPr>
          <w:p w14:paraId="58D9CD73" w14:textId="3C5D5632" w:rsidR="00C43D50" w:rsidRPr="005B2318" w:rsidRDefault="00C43D50" w:rsidP="00C43D5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Division</w:t>
            </w:r>
          </w:p>
        </w:tc>
        <w:tc>
          <w:tcPr>
            <w:tcW w:w="5685" w:type="dxa"/>
            <w:shd w:val="clear" w:color="auto" w:fill="FFFFFF" w:themeFill="background1"/>
          </w:tcPr>
          <w:p w14:paraId="36AB9510" w14:textId="77777777" w:rsidR="00C43D50" w:rsidRPr="005B2318" w:rsidRDefault="00C43D50" w:rsidP="00C43D5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1E6ED6" w14:textId="78C3C103" w:rsidR="007834C4" w:rsidRDefault="007834C4" w:rsidP="007834C4">
      <w:pPr>
        <w:pStyle w:val="ListParagraph"/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p w14:paraId="08D092FE" w14:textId="3FEEED9E" w:rsidR="00176650" w:rsidRDefault="002F24BA" w:rsidP="007B6BF4">
      <w:pPr>
        <w:pStyle w:val="ListParagraph"/>
        <w:numPr>
          <w:ilvl w:val="0"/>
          <w:numId w:val="19"/>
        </w:num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Minutes of Hearing</w:t>
      </w:r>
    </w:p>
    <w:p w14:paraId="63C1FB4B" w14:textId="2CFB751A" w:rsidR="00176650" w:rsidRDefault="00176650" w:rsidP="007834C4">
      <w:pPr>
        <w:pStyle w:val="ListParagraph"/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="-18" w:tblpY="7"/>
        <w:tblW w:w="9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627"/>
      </w:tblGrid>
      <w:tr w:rsidR="002F24BA" w:rsidRPr="005B2318" w14:paraId="365345B2" w14:textId="77777777" w:rsidTr="00956F60">
        <w:trPr>
          <w:trHeight w:val="270"/>
        </w:trPr>
        <w:tc>
          <w:tcPr>
            <w:tcW w:w="9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A7F167" w14:textId="77777777" w:rsidR="002F24BA" w:rsidRDefault="002F24BA" w:rsidP="002F24BA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Minutes of the Academic Misconduct Committee Hearing</w:t>
            </w:r>
          </w:p>
          <w:p w14:paraId="307291E2" w14:textId="706AB1F3" w:rsidR="002F24BA" w:rsidRPr="005B2318" w:rsidRDefault="002F24BA" w:rsidP="002F24BA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[Insert Minutes here or attach to this form]</w:t>
            </w: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F24BA" w:rsidRPr="005B2318" w14:paraId="44EF4801" w14:textId="77777777" w:rsidTr="00956F60">
        <w:trPr>
          <w:trHeight w:val="1820"/>
        </w:trPr>
        <w:tc>
          <w:tcPr>
            <w:tcW w:w="9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9927" w14:textId="77777777" w:rsidR="002F24BA" w:rsidRPr="005B2318" w:rsidRDefault="002F24BA" w:rsidP="002F24BA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F13EB0" w14:textId="77777777" w:rsidR="002F24BA" w:rsidRPr="005B2318" w:rsidRDefault="002F24BA" w:rsidP="002F24BA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FED7C1" w14:textId="77777777" w:rsidR="002F24BA" w:rsidRPr="005B2318" w:rsidRDefault="002F24BA" w:rsidP="002F24BA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A7DDA7" w14:textId="77777777" w:rsidR="002F24BA" w:rsidRPr="005B2318" w:rsidRDefault="002F24BA" w:rsidP="002F24BA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C84468" w14:textId="00B42C74" w:rsidR="00176650" w:rsidRDefault="00176650" w:rsidP="007834C4">
      <w:pPr>
        <w:pStyle w:val="ListParagraph"/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p w14:paraId="1B03AC9E" w14:textId="77777777" w:rsidR="00675810" w:rsidRPr="005B2318" w:rsidRDefault="00675810" w:rsidP="007834C4">
      <w:pPr>
        <w:pStyle w:val="ListParagraph"/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p w14:paraId="64B91299" w14:textId="74D8E23E" w:rsidR="00C43D50" w:rsidRDefault="007834C4" w:rsidP="007834C4">
      <w:pPr>
        <w:pStyle w:val="ListParagraph"/>
        <w:numPr>
          <w:ilvl w:val="0"/>
          <w:numId w:val="19"/>
        </w:numPr>
        <w:spacing w:before="60" w:after="60"/>
        <w:ind w:left="284" w:right="-110" w:hanging="284"/>
        <w:rPr>
          <w:rFonts w:ascii="Arial" w:hAnsi="Arial" w:cs="Arial"/>
          <w:b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 xml:space="preserve">Outcome </w:t>
      </w:r>
    </w:p>
    <w:p w14:paraId="3F6C5584" w14:textId="11682CB5" w:rsidR="00176650" w:rsidRDefault="00176650" w:rsidP="00176650">
      <w:pPr>
        <w:pStyle w:val="ListParagraph"/>
        <w:spacing w:before="60" w:after="60"/>
        <w:ind w:left="284" w:right="-110"/>
        <w:rPr>
          <w:rFonts w:ascii="Arial" w:hAnsi="Arial" w:cs="Arial"/>
          <w:b/>
          <w:sz w:val="22"/>
          <w:szCs w:val="22"/>
        </w:rPr>
      </w:pPr>
    </w:p>
    <w:p w14:paraId="715BEF69" w14:textId="4F151151" w:rsidR="00675810" w:rsidRDefault="004217DC" w:rsidP="004217DC">
      <w:pPr>
        <w:pStyle w:val="ListParagraph"/>
        <w:spacing w:before="60" w:after="60"/>
        <w:ind w:left="284" w:right="-110"/>
        <w:jc w:val="both"/>
        <w:rPr>
          <w:rFonts w:ascii="Arial" w:hAnsi="Arial" w:cs="Arial"/>
          <w:sz w:val="22"/>
          <w:szCs w:val="22"/>
        </w:rPr>
      </w:pPr>
      <w:r w:rsidRPr="004217DC">
        <w:rPr>
          <w:rFonts w:ascii="Arial" w:hAnsi="Arial" w:cs="Arial"/>
          <w:sz w:val="22"/>
          <w:szCs w:val="22"/>
        </w:rPr>
        <w:t>Detail</w:t>
      </w:r>
      <w:r w:rsidR="002F24BA">
        <w:rPr>
          <w:rFonts w:ascii="Arial" w:hAnsi="Arial" w:cs="Arial"/>
          <w:sz w:val="22"/>
          <w:szCs w:val="22"/>
        </w:rPr>
        <w:t>s</w:t>
      </w:r>
      <w:r w:rsidRPr="004217DC">
        <w:rPr>
          <w:rFonts w:ascii="Arial" w:hAnsi="Arial" w:cs="Arial"/>
          <w:sz w:val="22"/>
          <w:szCs w:val="22"/>
        </w:rPr>
        <w:t xml:space="preserve"> of the </w:t>
      </w:r>
      <w:r>
        <w:rPr>
          <w:rFonts w:ascii="Arial" w:hAnsi="Arial" w:cs="Arial"/>
          <w:sz w:val="22"/>
          <w:szCs w:val="22"/>
        </w:rPr>
        <w:t xml:space="preserve">Academic Misconduct Committee Hearing outcome </w:t>
      </w:r>
      <w:r w:rsidRPr="004217DC">
        <w:rPr>
          <w:rFonts w:ascii="Arial" w:hAnsi="Arial" w:cs="Arial"/>
          <w:sz w:val="22"/>
          <w:szCs w:val="22"/>
        </w:rPr>
        <w:t xml:space="preserve">should be provided here. </w:t>
      </w:r>
    </w:p>
    <w:p w14:paraId="5BD87AE0" w14:textId="77777777" w:rsidR="00675810" w:rsidRDefault="00675810" w:rsidP="004217DC">
      <w:pPr>
        <w:pStyle w:val="ListParagraph"/>
        <w:spacing w:before="60" w:after="60"/>
        <w:ind w:left="284" w:right="-110"/>
        <w:jc w:val="both"/>
        <w:rPr>
          <w:rFonts w:ascii="Arial" w:hAnsi="Arial" w:cs="Arial"/>
          <w:sz w:val="22"/>
          <w:szCs w:val="22"/>
        </w:rPr>
      </w:pPr>
    </w:p>
    <w:p w14:paraId="2294C7ED" w14:textId="124A8031" w:rsidR="00675810" w:rsidRDefault="00675810" w:rsidP="004217DC">
      <w:pPr>
        <w:pStyle w:val="ListParagraph"/>
        <w:spacing w:before="60" w:after="60"/>
        <w:ind w:left="284"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record of, and evidence related to, the hearing should be retained by the Division, in line with </w:t>
      </w:r>
      <w:r w:rsidRPr="00675810">
        <w:rPr>
          <w:rFonts w:ascii="Arial" w:hAnsi="Arial" w:cs="Arial"/>
          <w:sz w:val="22"/>
          <w:szCs w:val="22"/>
        </w:rPr>
        <w:t>University’s Documentation Retention and Archiving Policy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13E6494" w14:textId="77777777" w:rsidR="00675810" w:rsidRDefault="00675810" w:rsidP="004217DC">
      <w:pPr>
        <w:pStyle w:val="ListParagraph"/>
        <w:spacing w:before="60" w:after="60"/>
        <w:ind w:left="284" w:right="-110"/>
        <w:jc w:val="both"/>
        <w:rPr>
          <w:rFonts w:ascii="Arial" w:hAnsi="Arial" w:cs="Arial"/>
          <w:sz w:val="22"/>
          <w:szCs w:val="22"/>
        </w:rPr>
      </w:pPr>
    </w:p>
    <w:p w14:paraId="062AE1E0" w14:textId="3B6A8AB7" w:rsidR="00176650" w:rsidRPr="004217DC" w:rsidRDefault="00675810" w:rsidP="004217DC">
      <w:pPr>
        <w:pStyle w:val="ListParagraph"/>
        <w:spacing w:before="60" w:after="60"/>
        <w:ind w:left="284" w:right="-11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Penalties</w:t>
      </w:r>
      <w:r w:rsidR="004217DC" w:rsidRPr="004217DC">
        <w:rPr>
          <w:rFonts w:ascii="Arial" w:hAnsi="Arial" w:cs="Arial"/>
          <w:sz w:val="22"/>
          <w:szCs w:val="22"/>
        </w:rPr>
        <w:t xml:space="preserve"> applied should be consistent with those listed in </w:t>
      </w:r>
      <w:r w:rsidR="004217DC" w:rsidRPr="004217DC">
        <w:rPr>
          <w:rFonts w:ascii="Arial" w:hAnsi="Arial" w:cs="Arial"/>
          <w:i/>
          <w:sz w:val="22"/>
          <w:szCs w:val="22"/>
        </w:rPr>
        <w:t xml:space="preserve">Appendix B, </w:t>
      </w:r>
      <w:r w:rsidR="004217DC" w:rsidRPr="004217DC">
        <w:rPr>
          <w:rFonts w:ascii="Arial" w:hAnsi="Arial" w:cs="Arial"/>
          <w:sz w:val="22"/>
          <w:szCs w:val="22"/>
        </w:rPr>
        <w:t>of</w:t>
      </w:r>
      <w:r w:rsidR="004217DC" w:rsidRPr="004217DC">
        <w:rPr>
          <w:rFonts w:ascii="Arial" w:hAnsi="Arial" w:cs="Arial"/>
          <w:i/>
          <w:sz w:val="22"/>
          <w:szCs w:val="22"/>
        </w:rPr>
        <w:t xml:space="preserve"> Annex 10 </w:t>
      </w:r>
      <w:r w:rsidR="004217DC" w:rsidRPr="004217DC">
        <w:rPr>
          <w:rFonts w:ascii="Arial" w:hAnsi="Arial" w:cs="Arial"/>
          <w:sz w:val="22"/>
          <w:szCs w:val="22"/>
        </w:rPr>
        <w:t>of the</w:t>
      </w:r>
      <w:r w:rsidR="004217DC" w:rsidRPr="004217DC">
        <w:rPr>
          <w:rFonts w:ascii="Arial" w:hAnsi="Arial" w:cs="Arial"/>
          <w:i/>
          <w:sz w:val="22"/>
          <w:szCs w:val="22"/>
        </w:rPr>
        <w:t xml:space="preserve"> Credit Framework - Exemplar Offences and Penalties.</w:t>
      </w:r>
    </w:p>
    <w:tbl>
      <w:tblPr>
        <w:tblpPr w:leftFromText="180" w:rightFromText="180" w:vertAnchor="text" w:horzAnchor="margin" w:tblpX="-30" w:tblpY="348"/>
        <w:tblW w:w="9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632"/>
      </w:tblGrid>
      <w:tr w:rsidR="00C43D50" w:rsidRPr="005B2318" w14:paraId="4C7EE8BF" w14:textId="77777777" w:rsidTr="00675810">
        <w:trPr>
          <w:trHeight w:val="384"/>
        </w:trPr>
        <w:tc>
          <w:tcPr>
            <w:tcW w:w="9632" w:type="dxa"/>
            <w:shd w:val="clear" w:color="auto" w:fill="C0C0C0"/>
          </w:tcPr>
          <w:p w14:paraId="4C329B5C" w14:textId="517A8757" w:rsidR="00C43D50" w:rsidRPr="005B2318" w:rsidRDefault="00C43D50" w:rsidP="002F24BA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Please provide a summary of the Academic Misconduct Committee’s decision and the reasons for this (please </w:t>
            </w:r>
            <w:r w:rsidR="002F24BA">
              <w:rPr>
                <w:rFonts w:ascii="Arial" w:hAnsi="Arial" w:cs="Arial"/>
                <w:b/>
                <w:sz w:val="22"/>
                <w:szCs w:val="22"/>
              </w:rPr>
              <w:t>indicate</w:t>
            </w:r>
            <w:r w:rsidR="002F24BA" w:rsidRPr="005B23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B2318">
              <w:rPr>
                <w:rFonts w:ascii="Arial" w:hAnsi="Arial" w:cs="Arial"/>
                <w:b/>
                <w:sz w:val="22"/>
                <w:szCs w:val="22"/>
              </w:rPr>
              <w:t>where this is a repeat offence):</w:t>
            </w:r>
          </w:p>
        </w:tc>
      </w:tr>
      <w:tr w:rsidR="00C43D50" w:rsidRPr="005B2318" w14:paraId="30498529" w14:textId="77777777" w:rsidTr="00675810">
        <w:trPr>
          <w:trHeight w:val="2588"/>
        </w:trPr>
        <w:tc>
          <w:tcPr>
            <w:tcW w:w="9632" w:type="dxa"/>
          </w:tcPr>
          <w:p w14:paraId="3BB3B670" w14:textId="77777777" w:rsidR="00C43D50" w:rsidRPr="005B2318" w:rsidRDefault="00C43D50" w:rsidP="00C43D5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6AB25D" w14:textId="77777777" w:rsidR="00C43D50" w:rsidRPr="005B2318" w:rsidRDefault="00C43D50" w:rsidP="00C43D5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E85A839" w14:textId="77777777" w:rsidR="00C43D50" w:rsidRPr="005B2318" w:rsidRDefault="00C43D50" w:rsidP="00027FB3">
      <w:pPr>
        <w:spacing w:before="60" w:after="60"/>
        <w:ind w:right="-110"/>
        <w:rPr>
          <w:rFonts w:ascii="Arial" w:hAnsi="Arial" w:cs="Arial"/>
          <w:b/>
          <w:sz w:val="22"/>
          <w:szCs w:val="22"/>
          <w:highlight w:val="yellow"/>
        </w:rPr>
      </w:pPr>
    </w:p>
    <w:p w14:paraId="215AA7E9" w14:textId="77777777" w:rsidR="00C43D50" w:rsidRPr="005B2318" w:rsidRDefault="00C43D50" w:rsidP="00027FB3">
      <w:pPr>
        <w:spacing w:before="60" w:after="60"/>
        <w:ind w:right="-110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X="-30" w:tblpY="7"/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639"/>
      </w:tblGrid>
      <w:tr w:rsidR="00C43D50" w:rsidRPr="005B2318" w14:paraId="6031C88A" w14:textId="77777777" w:rsidTr="00507504">
        <w:trPr>
          <w:trHeight w:val="310"/>
        </w:trPr>
        <w:tc>
          <w:tcPr>
            <w:tcW w:w="9639" w:type="dxa"/>
            <w:shd w:val="clear" w:color="auto" w:fill="A6A6A6" w:themeFill="background1" w:themeFillShade="A6"/>
          </w:tcPr>
          <w:p w14:paraId="78C95E40" w14:textId="7F876FC9" w:rsidR="00C43D50" w:rsidRPr="005B2318" w:rsidRDefault="00C43D50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Please provide details of the specific</w:t>
            </w:r>
            <w:r w:rsidR="007834C4" w:rsidRPr="005B2318">
              <w:rPr>
                <w:rFonts w:ascii="Arial" w:hAnsi="Arial" w:cs="Arial"/>
                <w:b/>
                <w:sz w:val="22"/>
                <w:szCs w:val="22"/>
              </w:rPr>
              <w:t xml:space="preserve"> penalty applied</w:t>
            </w: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C43D50" w:rsidRPr="005B2318" w14:paraId="69B0C292" w14:textId="77777777" w:rsidTr="00675810">
        <w:trPr>
          <w:trHeight w:val="2088"/>
        </w:trPr>
        <w:tc>
          <w:tcPr>
            <w:tcW w:w="9639" w:type="dxa"/>
          </w:tcPr>
          <w:p w14:paraId="70E749BF" w14:textId="77777777" w:rsidR="00C43D50" w:rsidRPr="005B2318" w:rsidRDefault="00C43D50" w:rsidP="00C43D5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740508A3" w14:textId="77777777" w:rsidR="00C43D50" w:rsidRPr="005B2318" w:rsidRDefault="00C43D50" w:rsidP="00C43D5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002956EC" w14:textId="77777777" w:rsidR="00C43D50" w:rsidRPr="005B2318" w:rsidRDefault="00C43D50" w:rsidP="00C43D5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4CF83908" w14:textId="77777777" w:rsidR="00C43D50" w:rsidRPr="005B2318" w:rsidRDefault="00C43D50" w:rsidP="00C43D5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</w:tbl>
    <w:p w14:paraId="164C0703" w14:textId="1C1EE03F" w:rsidR="00C43D50" w:rsidRPr="005B2318" w:rsidRDefault="00C43D50" w:rsidP="00027FB3">
      <w:pPr>
        <w:spacing w:before="60" w:after="60"/>
        <w:ind w:right="-110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X="-30" w:tblpY="7"/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639"/>
      </w:tblGrid>
      <w:tr w:rsidR="00C43D50" w:rsidRPr="005B2318" w14:paraId="453AAA09" w14:textId="77777777" w:rsidTr="00507504">
        <w:trPr>
          <w:trHeight w:val="310"/>
        </w:trPr>
        <w:tc>
          <w:tcPr>
            <w:tcW w:w="9639" w:type="dxa"/>
            <w:shd w:val="clear" w:color="auto" w:fill="A6A6A6" w:themeFill="background1" w:themeFillShade="A6"/>
          </w:tcPr>
          <w:p w14:paraId="6DC8A3A4" w14:textId="4FBC7F47" w:rsidR="00C43D50" w:rsidRPr="005B2318" w:rsidRDefault="00C43D50" w:rsidP="00C43D5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For Contested Penalties please state whether this the same outcome or a different outcome to the original decision: </w:t>
            </w:r>
          </w:p>
        </w:tc>
      </w:tr>
      <w:tr w:rsidR="00C43D50" w:rsidRPr="005B2318" w14:paraId="54B18C27" w14:textId="77777777" w:rsidTr="00675810">
        <w:trPr>
          <w:trHeight w:val="310"/>
        </w:trPr>
        <w:tc>
          <w:tcPr>
            <w:tcW w:w="9639" w:type="dxa"/>
            <w:shd w:val="clear" w:color="auto" w:fill="FFFFFF" w:themeFill="background1"/>
          </w:tcPr>
          <w:p w14:paraId="6CB41C60" w14:textId="77777777" w:rsidR="00C43D50" w:rsidRPr="005B2318" w:rsidRDefault="00C43D50" w:rsidP="00C43D50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EBBEE5" w14:textId="77777777" w:rsidR="00C43D50" w:rsidRPr="005B2318" w:rsidRDefault="00C43D50" w:rsidP="00027FB3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p w14:paraId="490B272E" w14:textId="77777777" w:rsidR="007834C4" w:rsidRPr="005B2318" w:rsidRDefault="007834C4" w:rsidP="03EE1132">
      <w:pPr>
        <w:spacing w:before="60" w:after="60"/>
        <w:ind w:right="-110"/>
        <w:rPr>
          <w:rFonts w:ascii="Arial" w:hAnsi="Arial" w:cs="Arial"/>
          <w:b/>
          <w:bCs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 xml:space="preserve">Signature of Chair: </w:t>
      </w:r>
    </w:p>
    <w:p w14:paraId="6C8081D9" w14:textId="11311798" w:rsidR="007834C4" w:rsidRPr="005B2318" w:rsidRDefault="007834C4" w:rsidP="03EE1132">
      <w:pPr>
        <w:spacing w:before="60" w:after="60"/>
        <w:ind w:right="-110"/>
        <w:rPr>
          <w:rFonts w:ascii="Arial" w:hAnsi="Arial" w:cs="Arial"/>
          <w:b/>
          <w:bCs/>
          <w:sz w:val="22"/>
          <w:szCs w:val="22"/>
        </w:rPr>
      </w:pPr>
    </w:p>
    <w:p w14:paraId="102CFE6A" w14:textId="77777777" w:rsidR="007834C4" w:rsidRPr="005B2318" w:rsidRDefault="007834C4" w:rsidP="007834C4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 xml:space="preserve">Date: </w:t>
      </w:r>
    </w:p>
    <w:p w14:paraId="2388B665" w14:textId="77777777" w:rsidR="00C43D50" w:rsidRPr="005B2318" w:rsidRDefault="00C43D50" w:rsidP="00027FB3">
      <w:pPr>
        <w:spacing w:before="60" w:after="60"/>
        <w:ind w:right="-110"/>
        <w:rPr>
          <w:rFonts w:ascii="Arial" w:hAnsi="Arial" w:cs="Arial"/>
          <w:b/>
          <w:sz w:val="22"/>
          <w:szCs w:val="22"/>
          <w:highlight w:val="yellow"/>
        </w:rPr>
      </w:pPr>
    </w:p>
    <w:p w14:paraId="1A9E2A44" w14:textId="77777777" w:rsidR="00C43D50" w:rsidRPr="005B2318" w:rsidRDefault="00C43D50" w:rsidP="00027FB3">
      <w:pPr>
        <w:spacing w:before="60" w:after="60"/>
        <w:ind w:right="-110"/>
        <w:rPr>
          <w:rFonts w:ascii="Arial" w:hAnsi="Arial" w:cs="Arial"/>
          <w:b/>
          <w:sz w:val="22"/>
          <w:szCs w:val="22"/>
          <w:highlight w:val="yellow"/>
        </w:rPr>
      </w:pPr>
    </w:p>
    <w:p w14:paraId="4C374444" w14:textId="7236272C" w:rsidR="007834C4" w:rsidRPr="005B2318" w:rsidRDefault="007834C4" w:rsidP="007834C4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  <w:r w:rsidRPr="005B2318">
        <w:rPr>
          <w:rFonts w:ascii="Arial" w:hAnsi="Arial" w:cs="Arial"/>
          <w:b/>
          <w:sz w:val="22"/>
          <w:szCs w:val="22"/>
        </w:rPr>
        <w:t xml:space="preserve">Following Completion of Part </w:t>
      </w:r>
      <w:r w:rsidR="002F24BA">
        <w:rPr>
          <w:rFonts w:ascii="Arial" w:hAnsi="Arial" w:cs="Arial"/>
          <w:b/>
          <w:sz w:val="22"/>
          <w:szCs w:val="22"/>
        </w:rPr>
        <w:t>4, above,</w:t>
      </w:r>
      <w:r w:rsidRPr="005B2318">
        <w:rPr>
          <w:rFonts w:ascii="Arial" w:hAnsi="Arial" w:cs="Arial"/>
          <w:b/>
          <w:sz w:val="22"/>
          <w:szCs w:val="22"/>
        </w:rPr>
        <w:t xml:space="preserve"> please</w:t>
      </w:r>
      <w:r w:rsidRPr="005B2318">
        <w:rPr>
          <w:rFonts w:ascii="Arial" w:hAnsi="Arial" w:cs="Arial"/>
          <w:sz w:val="22"/>
          <w:szCs w:val="22"/>
        </w:rPr>
        <w:t xml:space="preserve"> </w:t>
      </w:r>
      <w:r w:rsidRPr="005B2318">
        <w:rPr>
          <w:rFonts w:ascii="Arial" w:hAnsi="Arial" w:cs="Arial"/>
          <w:b/>
          <w:sz w:val="22"/>
          <w:szCs w:val="22"/>
        </w:rPr>
        <w:t>confirm that:</w:t>
      </w:r>
    </w:p>
    <w:p w14:paraId="7F42D0F9" w14:textId="77777777" w:rsidR="007834C4" w:rsidRPr="005B2318" w:rsidRDefault="007834C4" w:rsidP="007834C4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7734"/>
        <w:gridCol w:w="1547"/>
      </w:tblGrid>
      <w:tr w:rsidR="007834C4" w:rsidRPr="005B2318" w14:paraId="5DEABFF3" w14:textId="77777777" w:rsidTr="00507504">
        <w:tc>
          <w:tcPr>
            <w:tcW w:w="619" w:type="dxa"/>
            <w:tcBorders>
              <w:top w:val="nil"/>
              <w:left w:val="nil"/>
              <w:right w:val="nil"/>
            </w:tcBorders>
          </w:tcPr>
          <w:p w14:paraId="4157CC5B" w14:textId="77777777" w:rsidR="007834C4" w:rsidRPr="005B2318" w:rsidRDefault="007834C4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34" w:type="dxa"/>
            <w:tcBorders>
              <w:top w:val="nil"/>
              <w:left w:val="nil"/>
            </w:tcBorders>
          </w:tcPr>
          <w:p w14:paraId="6047881D" w14:textId="77777777" w:rsidR="007834C4" w:rsidRPr="005B2318" w:rsidRDefault="007834C4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6A6A6" w:themeFill="background1" w:themeFillShade="A6"/>
          </w:tcPr>
          <w:p w14:paraId="333D9E32" w14:textId="77777777" w:rsidR="007834C4" w:rsidRPr="005B2318" w:rsidRDefault="007834C4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Yes/No/NA</w:t>
            </w:r>
          </w:p>
        </w:tc>
      </w:tr>
      <w:tr w:rsidR="007834C4" w:rsidRPr="005B2318" w14:paraId="4461B41C" w14:textId="77777777" w:rsidTr="007834C4">
        <w:tc>
          <w:tcPr>
            <w:tcW w:w="619" w:type="dxa"/>
          </w:tcPr>
          <w:p w14:paraId="11D2BAAD" w14:textId="77777777" w:rsidR="007834C4" w:rsidRPr="005B2318" w:rsidRDefault="007834C4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734" w:type="dxa"/>
          </w:tcPr>
          <w:p w14:paraId="5C5039D1" w14:textId="2289AAE9" w:rsidR="007834C4" w:rsidRPr="005B2318" w:rsidRDefault="007834C4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The student has been informed of the outcome of the Academic Misconduct Committee Hearing </w:t>
            </w:r>
          </w:p>
        </w:tc>
        <w:tc>
          <w:tcPr>
            <w:tcW w:w="1547" w:type="dxa"/>
          </w:tcPr>
          <w:p w14:paraId="0CC6DEE5" w14:textId="77777777" w:rsidR="007834C4" w:rsidRPr="005B2318" w:rsidRDefault="007834C4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34C4" w:rsidRPr="005B2318" w14:paraId="35C851AB" w14:textId="77777777" w:rsidTr="007834C4">
        <w:tc>
          <w:tcPr>
            <w:tcW w:w="619" w:type="dxa"/>
          </w:tcPr>
          <w:p w14:paraId="7347637F" w14:textId="77777777" w:rsidR="007834C4" w:rsidRPr="005B2318" w:rsidRDefault="007834C4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734" w:type="dxa"/>
          </w:tcPr>
          <w:p w14:paraId="14C0EA5D" w14:textId="166E8417" w:rsidR="007834C4" w:rsidRPr="005B2318" w:rsidRDefault="007834C4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The student has been informed of the procedure and timescales for appealing the outcome of the Academic Misconduct Hearing </w:t>
            </w:r>
          </w:p>
        </w:tc>
        <w:tc>
          <w:tcPr>
            <w:tcW w:w="1547" w:type="dxa"/>
          </w:tcPr>
          <w:p w14:paraId="47EBA290" w14:textId="77777777" w:rsidR="007834C4" w:rsidRPr="005B2318" w:rsidRDefault="007834C4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34C4" w:rsidRPr="005B2318" w14:paraId="2809BF67" w14:textId="77777777" w:rsidTr="007834C4">
        <w:tc>
          <w:tcPr>
            <w:tcW w:w="619" w:type="dxa"/>
          </w:tcPr>
          <w:p w14:paraId="60F1E16A" w14:textId="77777777" w:rsidR="007834C4" w:rsidRPr="005B2318" w:rsidRDefault="007834C4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734" w:type="dxa"/>
          </w:tcPr>
          <w:p w14:paraId="3A61869C" w14:textId="28CE18DC" w:rsidR="007834C4" w:rsidRPr="005B2318" w:rsidRDefault="007834C4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The student has been referred for Academic Integrity Training</w:t>
            </w:r>
            <w:r w:rsidR="00DD4F0D" w:rsidRPr="005B23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4F0D" w:rsidRPr="005B2318">
              <w:rPr>
                <w:rFonts w:ascii="Arial" w:hAnsi="Arial" w:cs="Arial"/>
                <w:i/>
                <w:sz w:val="22"/>
                <w:szCs w:val="22"/>
              </w:rPr>
              <w:t>(for Minor/Significant/Serious offences)</w:t>
            </w:r>
          </w:p>
        </w:tc>
        <w:tc>
          <w:tcPr>
            <w:tcW w:w="1547" w:type="dxa"/>
          </w:tcPr>
          <w:p w14:paraId="4A75E61D" w14:textId="77777777" w:rsidR="007834C4" w:rsidRPr="005B2318" w:rsidRDefault="007834C4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4F0D" w:rsidRPr="005B2318" w14:paraId="00624663" w14:textId="77777777" w:rsidTr="007834C4">
        <w:tc>
          <w:tcPr>
            <w:tcW w:w="619" w:type="dxa"/>
          </w:tcPr>
          <w:p w14:paraId="78272C04" w14:textId="689E91DD" w:rsidR="00DD4F0D" w:rsidRPr="005B2318" w:rsidRDefault="00DD4F0D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7734" w:type="dxa"/>
          </w:tcPr>
          <w:p w14:paraId="11D0992E" w14:textId="059C73BC" w:rsidR="00DD4F0D" w:rsidRPr="005B2318" w:rsidRDefault="00DD4F0D" w:rsidP="002F24BA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The student has been referred for Academic Practice Guidance </w:t>
            </w:r>
            <w:r w:rsidRPr="005B2318">
              <w:rPr>
                <w:rFonts w:ascii="Arial" w:hAnsi="Arial" w:cs="Arial"/>
                <w:i/>
                <w:sz w:val="22"/>
                <w:szCs w:val="22"/>
              </w:rPr>
              <w:t>(for First Offence–Plagiarism/Self-Plagiarism – UG Stage 0/Stage 1 offences)</w:t>
            </w:r>
          </w:p>
        </w:tc>
        <w:tc>
          <w:tcPr>
            <w:tcW w:w="1547" w:type="dxa"/>
          </w:tcPr>
          <w:p w14:paraId="0A9139C7" w14:textId="77777777" w:rsidR="00DD4F0D" w:rsidRPr="005B2318" w:rsidRDefault="00DD4F0D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4F0D" w:rsidRPr="005B2318" w14:paraId="2861D738" w14:textId="77777777" w:rsidTr="007834C4">
        <w:tc>
          <w:tcPr>
            <w:tcW w:w="619" w:type="dxa"/>
          </w:tcPr>
          <w:p w14:paraId="77A660D9" w14:textId="5B991061" w:rsidR="00DD4F0D" w:rsidRPr="005B2318" w:rsidRDefault="00DD4F0D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7734" w:type="dxa"/>
          </w:tcPr>
          <w:p w14:paraId="44DE4CAF" w14:textId="5E10B588" w:rsidR="00DD4F0D" w:rsidRPr="005B2318" w:rsidRDefault="00DD4F0D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A formal warning has been issued to the student where a penalty has been applied </w:t>
            </w:r>
            <w:r w:rsidRPr="005B2318">
              <w:rPr>
                <w:rFonts w:ascii="Arial" w:hAnsi="Arial" w:cs="Arial"/>
                <w:i/>
                <w:sz w:val="22"/>
                <w:szCs w:val="22"/>
              </w:rPr>
              <w:t>(for Minor/Significant/Serious offences)</w:t>
            </w:r>
          </w:p>
        </w:tc>
        <w:tc>
          <w:tcPr>
            <w:tcW w:w="1547" w:type="dxa"/>
          </w:tcPr>
          <w:p w14:paraId="1F30A620" w14:textId="77777777" w:rsidR="00DD4F0D" w:rsidRPr="005B2318" w:rsidRDefault="00DD4F0D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34C4" w:rsidRPr="005B2318" w14:paraId="22860D47" w14:textId="77777777" w:rsidTr="007834C4">
        <w:tc>
          <w:tcPr>
            <w:tcW w:w="619" w:type="dxa"/>
          </w:tcPr>
          <w:p w14:paraId="1900963B" w14:textId="606945CC" w:rsidR="007834C4" w:rsidRPr="005B2318" w:rsidRDefault="00DD4F0D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834C4" w:rsidRPr="005B231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734" w:type="dxa"/>
          </w:tcPr>
          <w:p w14:paraId="469017AC" w14:textId="42111220" w:rsidR="007834C4" w:rsidRPr="005B2318" w:rsidRDefault="007834C4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 w:rsidRPr="005B2318">
              <w:rPr>
                <w:rFonts w:ascii="Arial" w:hAnsi="Arial" w:cs="Arial"/>
                <w:b/>
                <w:sz w:val="22"/>
                <w:szCs w:val="22"/>
              </w:rPr>
              <w:t>The Chair of the Board of Examiners ha</w:t>
            </w:r>
            <w:r w:rsidR="00DD4F0D" w:rsidRPr="005B2318">
              <w:rPr>
                <w:rFonts w:ascii="Arial" w:hAnsi="Arial" w:cs="Arial"/>
                <w:b/>
                <w:sz w:val="22"/>
                <w:szCs w:val="22"/>
              </w:rPr>
              <w:t xml:space="preserve">s been informed of the outcome </w:t>
            </w:r>
            <w:r w:rsidR="00DD4F0D" w:rsidRPr="005B2318">
              <w:rPr>
                <w:rFonts w:ascii="Arial" w:hAnsi="Arial" w:cs="Arial"/>
                <w:i/>
                <w:sz w:val="22"/>
                <w:szCs w:val="22"/>
              </w:rPr>
              <w:t>(for Minor/Significant/Serious offences)</w:t>
            </w:r>
          </w:p>
        </w:tc>
        <w:tc>
          <w:tcPr>
            <w:tcW w:w="1547" w:type="dxa"/>
          </w:tcPr>
          <w:p w14:paraId="20E8EAD7" w14:textId="77777777" w:rsidR="007834C4" w:rsidRPr="005B2318" w:rsidRDefault="007834C4" w:rsidP="007834C4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F10E15F" w14:textId="72312557" w:rsidR="007834C4" w:rsidRDefault="007834C4" w:rsidP="00DD4F0D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="-299" w:tblpY="190"/>
        <w:tblW w:w="9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479"/>
        <w:gridCol w:w="5429"/>
      </w:tblGrid>
      <w:tr w:rsidR="002F24BA" w:rsidRPr="005B2318" w14:paraId="7E41C224" w14:textId="77777777" w:rsidTr="001329B1">
        <w:trPr>
          <w:trHeight w:val="475"/>
        </w:trPr>
        <w:tc>
          <w:tcPr>
            <w:tcW w:w="4479" w:type="dxa"/>
            <w:shd w:val="clear" w:color="auto" w:fill="A6A6A6" w:themeFill="background1" w:themeFillShade="A6"/>
          </w:tcPr>
          <w:p w14:paraId="63AC88E0" w14:textId="007545F9" w:rsidR="002F24BA" w:rsidRPr="005B2318" w:rsidRDefault="002F24BA" w:rsidP="001329B1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Case Concluded</w:t>
            </w:r>
            <w:r w:rsidRPr="005B23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29" w:type="dxa"/>
          </w:tcPr>
          <w:p w14:paraId="6D0BF1A2" w14:textId="77777777" w:rsidR="002F24BA" w:rsidRPr="005B2318" w:rsidRDefault="002F24BA" w:rsidP="001329B1">
            <w:pPr>
              <w:spacing w:before="60" w:after="60"/>
              <w:ind w:right="-1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7267ED" w14:textId="77777777" w:rsidR="002F24BA" w:rsidRPr="005B2318" w:rsidRDefault="002F24BA" w:rsidP="00DD4F0D">
      <w:pPr>
        <w:spacing w:before="60" w:after="60"/>
        <w:ind w:right="-110"/>
        <w:rPr>
          <w:rFonts w:ascii="Arial" w:hAnsi="Arial" w:cs="Arial"/>
          <w:b/>
          <w:sz w:val="22"/>
          <w:szCs w:val="22"/>
        </w:rPr>
      </w:pPr>
    </w:p>
    <w:sectPr w:rsidR="002F24BA" w:rsidRPr="005B2318" w:rsidSect="00DD4F0D">
      <w:pgSz w:w="11906" w:h="16838" w:code="9"/>
      <w:pgMar w:top="1361" w:right="1418" w:bottom="136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C339F" w14:textId="77777777" w:rsidR="004D4EEE" w:rsidRDefault="004D4EEE" w:rsidP="00A22878">
      <w:r>
        <w:separator/>
      </w:r>
    </w:p>
  </w:endnote>
  <w:endnote w:type="continuationSeparator" w:id="0">
    <w:p w14:paraId="7F0FF960" w14:textId="77777777" w:rsidR="004D4EEE" w:rsidRDefault="004D4EEE" w:rsidP="00A22878">
      <w:r>
        <w:continuationSeparator/>
      </w:r>
    </w:p>
  </w:endnote>
  <w:endnote w:type="continuationNotice" w:id="1">
    <w:p w14:paraId="599E6E63" w14:textId="77777777" w:rsidR="004D4EEE" w:rsidRDefault="004D4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99F98" w14:textId="77777777" w:rsidR="00110EA3" w:rsidRDefault="00110EA3" w:rsidP="00A121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CC7A62" w14:textId="77777777" w:rsidR="00110EA3" w:rsidRDefault="00110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67311" w14:textId="317B27BA" w:rsidR="00110EA3" w:rsidRPr="00E61D20" w:rsidRDefault="00110EA3" w:rsidP="00A121C1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E61D20">
      <w:rPr>
        <w:rStyle w:val="PageNumber"/>
        <w:rFonts w:ascii="Arial" w:hAnsi="Arial" w:cs="Arial"/>
        <w:sz w:val="20"/>
        <w:szCs w:val="20"/>
      </w:rPr>
      <w:fldChar w:fldCharType="begin"/>
    </w:r>
    <w:r w:rsidRPr="00E61D20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61D20">
      <w:rPr>
        <w:rStyle w:val="PageNumber"/>
        <w:rFonts w:ascii="Arial" w:hAnsi="Arial" w:cs="Arial"/>
        <w:sz w:val="20"/>
        <w:szCs w:val="20"/>
      </w:rPr>
      <w:fldChar w:fldCharType="separate"/>
    </w:r>
    <w:r w:rsidR="0021117E">
      <w:rPr>
        <w:rStyle w:val="PageNumber"/>
        <w:rFonts w:ascii="Arial" w:hAnsi="Arial" w:cs="Arial"/>
        <w:noProof/>
        <w:sz w:val="20"/>
        <w:szCs w:val="20"/>
      </w:rPr>
      <w:t>1</w:t>
    </w:r>
    <w:r w:rsidRPr="00E61D20">
      <w:rPr>
        <w:rStyle w:val="PageNumber"/>
        <w:rFonts w:ascii="Arial" w:hAnsi="Arial" w:cs="Arial"/>
        <w:sz w:val="20"/>
        <w:szCs w:val="20"/>
      </w:rPr>
      <w:fldChar w:fldCharType="end"/>
    </w:r>
  </w:p>
  <w:p w14:paraId="1D894452" w14:textId="1E5C9B94" w:rsidR="00110EA3" w:rsidRPr="008E649C" w:rsidRDefault="00110EA3" w:rsidP="00A121C1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4681C" w14:textId="77777777" w:rsidR="004D4EEE" w:rsidRDefault="004D4EEE" w:rsidP="00A22878">
      <w:r>
        <w:separator/>
      </w:r>
    </w:p>
  </w:footnote>
  <w:footnote w:type="continuationSeparator" w:id="0">
    <w:p w14:paraId="6ED629B9" w14:textId="77777777" w:rsidR="004D4EEE" w:rsidRDefault="004D4EEE" w:rsidP="00A22878">
      <w:r>
        <w:continuationSeparator/>
      </w:r>
    </w:p>
  </w:footnote>
  <w:footnote w:type="continuationNotice" w:id="1">
    <w:p w14:paraId="393FA824" w14:textId="77777777" w:rsidR="004D4EEE" w:rsidRDefault="004D4EEE"/>
  </w:footnote>
  <w:footnote w:id="2">
    <w:p w14:paraId="5FF1990A" w14:textId="6FAAF706" w:rsidR="00110EA3" w:rsidRDefault="00110E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D7595">
        <w:t>https://www.kent.ac.uk/teaching/documents/quality-assurance/guidance/pdf/qaco2020-retention-policy.pdf</w:t>
      </w:r>
    </w:p>
  </w:footnote>
  <w:footnote w:id="3">
    <w:p w14:paraId="3E321D77" w14:textId="77777777" w:rsidR="00110EA3" w:rsidRDefault="00110EA3" w:rsidP="005B65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6589">
        <w:t>If not the same as the Division considering the informal investigation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54246" w14:textId="6EA35BCA" w:rsidR="00110EA3" w:rsidRDefault="00110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74677" w14:textId="0C054740" w:rsidR="00110EA3" w:rsidRDefault="00110EA3" w:rsidP="00A121C1">
    <w:pPr>
      <w:pStyle w:val="Header"/>
      <w:jc w:val="center"/>
      <w:rPr>
        <w:rFonts w:ascii="Arial" w:hAnsi="Arial" w:cs="Arial"/>
        <w:b/>
        <w:sz w:val="22"/>
        <w:szCs w:val="22"/>
      </w:rPr>
    </w:pPr>
  </w:p>
  <w:p w14:paraId="68C01043" w14:textId="669E9551" w:rsidR="00110EA3" w:rsidRPr="00C70998" w:rsidRDefault="00110EA3" w:rsidP="00A121C1">
    <w:pPr>
      <w:pStyle w:val="Header"/>
      <w:jc w:val="center"/>
      <w:rPr>
        <w:rFonts w:ascii="Arial" w:hAnsi="Arial" w:cs="Arial"/>
        <w:b/>
        <w:sz w:val="22"/>
        <w:szCs w:val="22"/>
      </w:rPr>
    </w:pPr>
    <w:r w:rsidRPr="00C70998">
      <w:rPr>
        <w:rFonts w:ascii="Arial" w:hAnsi="Arial" w:cs="Arial"/>
        <w:b/>
        <w:sz w:val="22"/>
        <w:szCs w:val="22"/>
      </w:rPr>
      <w:t>UNIVERSITY OF KENT</w:t>
    </w:r>
  </w:p>
  <w:p w14:paraId="2B3CD752" w14:textId="6D6E3374" w:rsidR="00110EA3" w:rsidRDefault="00110EA3" w:rsidP="00A121C1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CREDIT FRAMEWORK</w:t>
    </w:r>
    <w:r w:rsidRPr="00C70998">
      <w:rPr>
        <w:rFonts w:ascii="Arial" w:hAnsi="Arial" w:cs="Arial"/>
        <w:b/>
        <w:sz w:val="22"/>
        <w:szCs w:val="22"/>
      </w:rPr>
      <w:t xml:space="preserve"> </w:t>
    </w:r>
  </w:p>
  <w:p w14:paraId="581D3DBA" w14:textId="77777777" w:rsidR="00110EA3" w:rsidRDefault="00110E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D7FE5" w14:textId="4660121A" w:rsidR="00110EA3" w:rsidRDefault="00110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4A18"/>
    <w:multiLevelType w:val="hybridMultilevel"/>
    <w:tmpl w:val="7076E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57FC"/>
    <w:multiLevelType w:val="hybridMultilevel"/>
    <w:tmpl w:val="3CBC5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1F6B"/>
    <w:multiLevelType w:val="hybridMultilevel"/>
    <w:tmpl w:val="F7F88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67010"/>
    <w:multiLevelType w:val="hybridMultilevel"/>
    <w:tmpl w:val="BD2E2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364E1"/>
    <w:multiLevelType w:val="hybridMultilevel"/>
    <w:tmpl w:val="3B046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02423"/>
    <w:multiLevelType w:val="hybridMultilevel"/>
    <w:tmpl w:val="18AA8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62044"/>
    <w:multiLevelType w:val="hybridMultilevel"/>
    <w:tmpl w:val="EB18B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71752"/>
    <w:multiLevelType w:val="hybridMultilevel"/>
    <w:tmpl w:val="AB902BB6"/>
    <w:lvl w:ilvl="0" w:tplc="D062D4F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55CD4"/>
    <w:multiLevelType w:val="hybridMultilevel"/>
    <w:tmpl w:val="DD00C9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5C30490"/>
    <w:multiLevelType w:val="hybridMultilevel"/>
    <w:tmpl w:val="4EEC0180"/>
    <w:lvl w:ilvl="0" w:tplc="55027F6A">
      <w:start w:val="7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0300D"/>
    <w:multiLevelType w:val="hybridMultilevel"/>
    <w:tmpl w:val="3170F1C6"/>
    <w:lvl w:ilvl="0" w:tplc="E728AF3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602C0E"/>
    <w:multiLevelType w:val="multilevel"/>
    <w:tmpl w:val="54E8A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FC2C7B"/>
    <w:multiLevelType w:val="hybridMultilevel"/>
    <w:tmpl w:val="AAFE5066"/>
    <w:lvl w:ilvl="0" w:tplc="28942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85958"/>
    <w:multiLevelType w:val="hybridMultilevel"/>
    <w:tmpl w:val="9A16A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26498"/>
    <w:multiLevelType w:val="hybridMultilevel"/>
    <w:tmpl w:val="F416A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86E5D"/>
    <w:multiLevelType w:val="hybridMultilevel"/>
    <w:tmpl w:val="70E8FBD8"/>
    <w:lvl w:ilvl="0" w:tplc="52365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D47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A08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88DD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F465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20B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EC00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2001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AA3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AE7867"/>
    <w:multiLevelType w:val="hybridMultilevel"/>
    <w:tmpl w:val="10AC07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0009C9"/>
    <w:multiLevelType w:val="hybridMultilevel"/>
    <w:tmpl w:val="5470D9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401A2E"/>
    <w:multiLevelType w:val="hybridMultilevel"/>
    <w:tmpl w:val="F95CF174"/>
    <w:lvl w:ilvl="0" w:tplc="6C44F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9826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E2E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CC23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002E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166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5468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1C49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E05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0232A6"/>
    <w:multiLevelType w:val="hybridMultilevel"/>
    <w:tmpl w:val="6F30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21360"/>
    <w:multiLevelType w:val="hybridMultilevel"/>
    <w:tmpl w:val="CB446346"/>
    <w:lvl w:ilvl="0" w:tplc="365CF3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00E4C"/>
    <w:multiLevelType w:val="hybridMultilevel"/>
    <w:tmpl w:val="4F70E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60B8B"/>
    <w:multiLevelType w:val="hybridMultilevel"/>
    <w:tmpl w:val="FBA44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55D5B"/>
    <w:multiLevelType w:val="hybridMultilevel"/>
    <w:tmpl w:val="9E4A2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7"/>
  </w:num>
  <w:num w:numId="5">
    <w:abstractNumId w:val="7"/>
  </w:num>
  <w:num w:numId="6">
    <w:abstractNumId w:val="16"/>
  </w:num>
  <w:num w:numId="7">
    <w:abstractNumId w:val="23"/>
  </w:num>
  <w:num w:numId="8">
    <w:abstractNumId w:val="15"/>
  </w:num>
  <w:num w:numId="9">
    <w:abstractNumId w:val="18"/>
  </w:num>
  <w:num w:numId="10">
    <w:abstractNumId w:val="14"/>
  </w:num>
  <w:num w:numId="11">
    <w:abstractNumId w:val="11"/>
  </w:num>
  <w:num w:numId="12">
    <w:abstractNumId w:val="4"/>
  </w:num>
  <w:num w:numId="13">
    <w:abstractNumId w:val="3"/>
  </w:num>
  <w:num w:numId="14">
    <w:abstractNumId w:val="5"/>
  </w:num>
  <w:num w:numId="15">
    <w:abstractNumId w:val="10"/>
  </w:num>
  <w:num w:numId="16">
    <w:abstractNumId w:val="21"/>
  </w:num>
  <w:num w:numId="17">
    <w:abstractNumId w:val="0"/>
  </w:num>
  <w:num w:numId="18">
    <w:abstractNumId w:val="20"/>
  </w:num>
  <w:num w:numId="19">
    <w:abstractNumId w:val="12"/>
  </w:num>
  <w:num w:numId="20">
    <w:abstractNumId w:val="22"/>
  </w:num>
  <w:num w:numId="21">
    <w:abstractNumId w:val="9"/>
  </w:num>
  <w:num w:numId="22">
    <w:abstractNumId w:val="19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78"/>
    <w:rsid w:val="00027FB3"/>
    <w:rsid w:val="000304ED"/>
    <w:rsid w:val="00035195"/>
    <w:rsid w:val="000572D6"/>
    <w:rsid w:val="000775CC"/>
    <w:rsid w:val="000A464D"/>
    <w:rsid w:val="000B139C"/>
    <w:rsid w:val="000E3A55"/>
    <w:rsid w:val="000F6AB1"/>
    <w:rsid w:val="00102AFB"/>
    <w:rsid w:val="0011038C"/>
    <w:rsid w:val="00110EA3"/>
    <w:rsid w:val="00111348"/>
    <w:rsid w:val="001113C8"/>
    <w:rsid w:val="001329B1"/>
    <w:rsid w:val="00140360"/>
    <w:rsid w:val="00155582"/>
    <w:rsid w:val="00156ABB"/>
    <w:rsid w:val="00157DB3"/>
    <w:rsid w:val="0017195D"/>
    <w:rsid w:val="00176650"/>
    <w:rsid w:val="00180FC3"/>
    <w:rsid w:val="001D7595"/>
    <w:rsid w:val="0020653E"/>
    <w:rsid w:val="00207CE1"/>
    <w:rsid w:val="0021117E"/>
    <w:rsid w:val="00237BFF"/>
    <w:rsid w:val="00273B0D"/>
    <w:rsid w:val="002818C1"/>
    <w:rsid w:val="002B5815"/>
    <w:rsid w:val="002D1A04"/>
    <w:rsid w:val="002F1208"/>
    <w:rsid w:val="002F24BA"/>
    <w:rsid w:val="002F77F7"/>
    <w:rsid w:val="00307CAB"/>
    <w:rsid w:val="003112DC"/>
    <w:rsid w:val="00321882"/>
    <w:rsid w:val="0032333A"/>
    <w:rsid w:val="003328E9"/>
    <w:rsid w:val="00334A0A"/>
    <w:rsid w:val="0034048C"/>
    <w:rsid w:val="00351A0B"/>
    <w:rsid w:val="00363773"/>
    <w:rsid w:val="00375403"/>
    <w:rsid w:val="00375F0F"/>
    <w:rsid w:val="00385B0A"/>
    <w:rsid w:val="003B2DE0"/>
    <w:rsid w:val="003E156A"/>
    <w:rsid w:val="003E56AB"/>
    <w:rsid w:val="00402701"/>
    <w:rsid w:val="004217DC"/>
    <w:rsid w:val="004239AD"/>
    <w:rsid w:val="00431B21"/>
    <w:rsid w:val="00433DEC"/>
    <w:rsid w:val="00451120"/>
    <w:rsid w:val="004535E7"/>
    <w:rsid w:val="0046486E"/>
    <w:rsid w:val="00470676"/>
    <w:rsid w:val="00483113"/>
    <w:rsid w:val="00497737"/>
    <w:rsid w:val="004A353A"/>
    <w:rsid w:val="004D1091"/>
    <w:rsid w:val="004D4EEE"/>
    <w:rsid w:val="004F123D"/>
    <w:rsid w:val="00500B9A"/>
    <w:rsid w:val="0050526B"/>
    <w:rsid w:val="0050608E"/>
    <w:rsid w:val="00507504"/>
    <w:rsid w:val="0052795A"/>
    <w:rsid w:val="0053653F"/>
    <w:rsid w:val="005418A4"/>
    <w:rsid w:val="00547F19"/>
    <w:rsid w:val="00583FE6"/>
    <w:rsid w:val="005A6A32"/>
    <w:rsid w:val="005B0B1E"/>
    <w:rsid w:val="005B2318"/>
    <w:rsid w:val="005B6589"/>
    <w:rsid w:val="005C6690"/>
    <w:rsid w:val="005D7257"/>
    <w:rsid w:val="005E4E1E"/>
    <w:rsid w:val="005E7C8B"/>
    <w:rsid w:val="005F42CE"/>
    <w:rsid w:val="00603714"/>
    <w:rsid w:val="00603BBD"/>
    <w:rsid w:val="00622BA3"/>
    <w:rsid w:val="00627462"/>
    <w:rsid w:val="0064376E"/>
    <w:rsid w:val="00646151"/>
    <w:rsid w:val="00662307"/>
    <w:rsid w:val="00666D83"/>
    <w:rsid w:val="00675810"/>
    <w:rsid w:val="00686314"/>
    <w:rsid w:val="006A191D"/>
    <w:rsid w:val="006B6D86"/>
    <w:rsid w:val="006C1EF7"/>
    <w:rsid w:val="006D36E5"/>
    <w:rsid w:val="006D518D"/>
    <w:rsid w:val="006D66FB"/>
    <w:rsid w:val="006E07A0"/>
    <w:rsid w:val="006F4916"/>
    <w:rsid w:val="006F7ACA"/>
    <w:rsid w:val="00710E15"/>
    <w:rsid w:val="0071188B"/>
    <w:rsid w:val="00711EEB"/>
    <w:rsid w:val="007149E4"/>
    <w:rsid w:val="007166E7"/>
    <w:rsid w:val="0072041B"/>
    <w:rsid w:val="00731C42"/>
    <w:rsid w:val="0073232E"/>
    <w:rsid w:val="00736D4B"/>
    <w:rsid w:val="007403D7"/>
    <w:rsid w:val="00750772"/>
    <w:rsid w:val="007518E1"/>
    <w:rsid w:val="007548FE"/>
    <w:rsid w:val="0076291C"/>
    <w:rsid w:val="0077570C"/>
    <w:rsid w:val="00776F6C"/>
    <w:rsid w:val="007834C4"/>
    <w:rsid w:val="00793818"/>
    <w:rsid w:val="007A3965"/>
    <w:rsid w:val="007B1D4B"/>
    <w:rsid w:val="007B6BF4"/>
    <w:rsid w:val="007C45A9"/>
    <w:rsid w:val="007D6473"/>
    <w:rsid w:val="007E341B"/>
    <w:rsid w:val="007F56E2"/>
    <w:rsid w:val="007F63F7"/>
    <w:rsid w:val="007F794C"/>
    <w:rsid w:val="0080035E"/>
    <w:rsid w:val="008016D9"/>
    <w:rsid w:val="008032B1"/>
    <w:rsid w:val="00805E91"/>
    <w:rsid w:val="00814EC6"/>
    <w:rsid w:val="008245B2"/>
    <w:rsid w:val="00825376"/>
    <w:rsid w:val="008403A2"/>
    <w:rsid w:val="008457EA"/>
    <w:rsid w:val="008606C0"/>
    <w:rsid w:val="00874ACF"/>
    <w:rsid w:val="00885C1F"/>
    <w:rsid w:val="008869D8"/>
    <w:rsid w:val="00890116"/>
    <w:rsid w:val="008925EA"/>
    <w:rsid w:val="008946E1"/>
    <w:rsid w:val="008B57A1"/>
    <w:rsid w:val="008E25CA"/>
    <w:rsid w:val="008E284E"/>
    <w:rsid w:val="008E3D57"/>
    <w:rsid w:val="0091684B"/>
    <w:rsid w:val="0092228C"/>
    <w:rsid w:val="00934D5C"/>
    <w:rsid w:val="009522F4"/>
    <w:rsid w:val="00956F60"/>
    <w:rsid w:val="009579BE"/>
    <w:rsid w:val="009A4191"/>
    <w:rsid w:val="009A5BB6"/>
    <w:rsid w:val="009B012A"/>
    <w:rsid w:val="009B298E"/>
    <w:rsid w:val="009D0969"/>
    <w:rsid w:val="009D6756"/>
    <w:rsid w:val="009E12C6"/>
    <w:rsid w:val="009F31AE"/>
    <w:rsid w:val="00A06586"/>
    <w:rsid w:val="00A121C1"/>
    <w:rsid w:val="00A22878"/>
    <w:rsid w:val="00A2590E"/>
    <w:rsid w:val="00A30404"/>
    <w:rsid w:val="00A33726"/>
    <w:rsid w:val="00A346C1"/>
    <w:rsid w:val="00A3552C"/>
    <w:rsid w:val="00A42648"/>
    <w:rsid w:val="00A739CE"/>
    <w:rsid w:val="00A77F21"/>
    <w:rsid w:val="00AC21B9"/>
    <w:rsid w:val="00AE4FEC"/>
    <w:rsid w:val="00AF6DDD"/>
    <w:rsid w:val="00B27049"/>
    <w:rsid w:val="00B43250"/>
    <w:rsid w:val="00B623DA"/>
    <w:rsid w:val="00B777AB"/>
    <w:rsid w:val="00B845C8"/>
    <w:rsid w:val="00BA74A6"/>
    <w:rsid w:val="00BD69F6"/>
    <w:rsid w:val="00BE740D"/>
    <w:rsid w:val="00C011D7"/>
    <w:rsid w:val="00C22CBD"/>
    <w:rsid w:val="00C310C8"/>
    <w:rsid w:val="00C43D50"/>
    <w:rsid w:val="00C44161"/>
    <w:rsid w:val="00C52AC5"/>
    <w:rsid w:val="00C53D4D"/>
    <w:rsid w:val="00C61844"/>
    <w:rsid w:val="00C62C95"/>
    <w:rsid w:val="00CB723A"/>
    <w:rsid w:val="00CB795B"/>
    <w:rsid w:val="00CC0284"/>
    <w:rsid w:val="00CC0A14"/>
    <w:rsid w:val="00CC7AD5"/>
    <w:rsid w:val="00CE38C2"/>
    <w:rsid w:val="00CE74AD"/>
    <w:rsid w:val="00CF0881"/>
    <w:rsid w:val="00CF3BCA"/>
    <w:rsid w:val="00D0614E"/>
    <w:rsid w:val="00D4113C"/>
    <w:rsid w:val="00D62096"/>
    <w:rsid w:val="00D97A2E"/>
    <w:rsid w:val="00DA067C"/>
    <w:rsid w:val="00DC0DE4"/>
    <w:rsid w:val="00DD34CF"/>
    <w:rsid w:val="00DD4F0D"/>
    <w:rsid w:val="00DD5235"/>
    <w:rsid w:val="00DE2BE5"/>
    <w:rsid w:val="00DF222D"/>
    <w:rsid w:val="00E074AA"/>
    <w:rsid w:val="00E30702"/>
    <w:rsid w:val="00E369A1"/>
    <w:rsid w:val="00E43B4B"/>
    <w:rsid w:val="00E50AA2"/>
    <w:rsid w:val="00E60845"/>
    <w:rsid w:val="00E61D20"/>
    <w:rsid w:val="00E625E4"/>
    <w:rsid w:val="00E62983"/>
    <w:rsid w:val="00E84B5D"/>
    <w:rsid w:val="00E85F51"/>
    <w:rsid w:val="00E957CC"/>
    <w:rsid w:val="00E966DF"/>
    <w:rsid w:val="00EC62C7"/>
    <w:rsid w:val="00EE2669"/>
    <w:rsid w:val="00F041C2"/>
    <w:rsid w:val="00F20638"/>
    <w:rsid w:val="00F2744C"/>
    <w:rsid w:val="00F44C7A"/>
    <w:rsid w:val="00F81AFA"/>
    <w:rsid w:val="00F976AE"/>
    <w:rsid w:val="00FB6A90"/>
    <w:rsid w:val="00FD4401"/>
    <w:rsid w:val="01409024"/>
    <w:rsid w:val="03EE1132"/>
    <w:rsid w:val="054C4589"/>
    <w:rsid w:val="0D8AAD4A"/>
    <w:rsid w:val="0E44EE6C"/>
    <w:rsid w:val="0FC2D113"/>
    <w:rsid w:val="1891CC19"/>
    <w:rsid w:val="18BF296C"/>
    <w:rsid w:val="1BF946AD"/>
    <w:rsid w:val="1EBE2784"/>
    <w:rsid w:val="21BD529A"/>
    <w:rsid w:val="21EF400B"/>
    <w:rsid w:val="2251EE75"/>
    <w:rsid w:val="24C06DF6"/>
    <w:rsid w:val="2CC42AC8"/>
    <w:rsid w:val="2DA7EE4F"/>
    <w:rsid w:val="2EE375A9"/>
    <w:rsid w:val="39C88815"/>
    <w:rsid w:val="3B645876"/>
    <w:rsid w:val="404F3F8E"/>
    <w:rsid w:val="42FF7BDC"/>
    <w:rsid w:val="45100019"/>
    <w:rsid w:val="49E3713C"/>
    <w:rsid w:val="555B40C1"/>
    <w:rsid w:val="5D39234E"/>
    <w:rsid w:val="5E4ED723"/>
    <w:rsid w:val="647B11E2"/>
    <w:rsid w:val="7A49BEA1"/>
    <w:rsid w:val="7C9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2BBE39"/>
  <w15:docId w15:val="{6DEB4007-D0C3-4843-8FC0-F55D36C1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C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28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287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A228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2878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228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A228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287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rsid w:val="00A22878"/>
    <w:rPr>
      <w:vertAlign w:val="superscript"/>
    </w:rPr>
  </w:style>
  <w:style w:type="character" w:styleId="PageNumber">
    <w:name w:val="page number"/>
    <w:basedOn w:val="DefaultParagraphFont"/>
    <w:rsid w:val="00A22878"/>
  </w:style>
  <w:style w:type="paragraph" w:styleId="BodyTextIndent">
    <w:name w:val="Body Text Indent"/>
    <w:basedOn w:val="Normal"/>
    <w:link w:val="BodyTextIndentChar"/>
    <w:rsid w:val="00A22878"/>
    <w:pPr>
      <w:ind w:left="-1080"/>
      <w:jc w:val="center"/>
    </w:pPr>
    <w:rPr>
      <w:rFonts w:ascii="Arial" w:eastAsia="Times New Roman" w:hAnsi="Arial" w:cs="Arial"/>
      <w:sz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22878"/>
    <w:rPr>
      <w:rFonts w:ascii="Arial" w:eastAsia="Times New Roman" w:hAnsi="Arial" w:cs="Arial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C441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82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61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84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44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C45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56A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74AC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90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ent.ac.uk/teaching/qa/credit-framework/documents/cf2020-annex10-appendixb-misconduct-penalties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kent.ac.uk/teaching/qa/credit-framework/documents/cf2020-annex10-appendixa-offences-penalties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nt.ac.uk/teaching/qa/credit-framework/documents/cf2020-annex10-academic-misconduct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kent.ac.uk/teaching/qa/credit-framework/documents/cf2020-annex10-academic-misconduc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6F061-850C-4F24-A3F9-1C30616E5264}"/>
      </w:docPartPr>
      <w:docPartBody>
        <w:p w:rsidR="006E6E0E" w:rsidRDefault="0092228C">
          <w:r w:rsidRPr="003F6DF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8C"/>
    <w:rsid w:val="000D4A37"/>
    <w:rsid w:val="00262488"/>
    <w:rsid w:val="00294BD8"/>
    <w:rsid w:val="00390472"/>
    <w:rsid w:val="003E2FD8"/>
    <w:rsid w:val="004D23F2"/>
    <w:rsid w:val="00520168"/>
    <w:rsid w:val="005E2166"/>
    <w:rsid w:val="006E6E0E"/>
    <w:rsid w:val="00711994"/>
    <w:rsid w:val="00733E1B"/>
    <w:rsid w:val="008C1FD8"/>
    <w:rsid w:val="0092228C"/>
    <w:rsid w:val="00A23A7C"/>
    <w:rsid w:val="00C91E20"/>
    <w:rsid w:val="00D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1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60AE6480C8D49900E7A4362DC978A" ma:contentTypeVersion="12" ma:contentTypeDescription="Create a new document." ma:contentTypeScope="" ma:versionID="2ed2457d52b95cc7f4dc3a197a5a0a83">
  <xsd:schema xmlns:xsd="http://www.w3.org/2001/XMLSchema" xmlns:xs="http://www.w3.org/2001/XMLSchema" xmlns:p="http://schemas.microsoft.com/office/2006/metadata/properties" xmlns:ns3="40d8dcd0-4b95-4e4d-9aa5-be2e8658acc5" xmlns:ns4="3244cbb2-9f52-4273-9113-8cc2cecf4979" targetNamespace="http://schemas.microsoft.com/office/2006/metadata/properties" ma:root="true" ma:fieldsID="cae4deeb6bcfb2f154e00bbc3749ee8a" ns3:_="" ns4:_="">
    <xsd:import namespace="40d8dcd0-4b95-4e4d-9aa5-be2e8658acc5"/>
    <xsd:import namespace="3244cbb2-9f52-4273-9113-8cc2cecf4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8dcd0-4b95-4e4d-9aa5-be2e8658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4cbb2-9f52-4273-9113-8cc2cecf4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30A18-9310-4EC0-A633-F052E1470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0E251-98EE-4238-8CA3-76FAD7E8661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3244cbb2-9f52-4273-9113-8cc2cecf4979"/>
    <ds:schemaRef ds:uri="http://purl.org/dc/terms/"/>
    <ds:schemaRef ds:uri="http://schemas.openxmlformats.org/package/2006/metadata/core-properties"/>
    <ds:schemaRef ds:uri="http://purl.org/dc/dcmitype/"/>
    <ds:schemaRef ds:uri="40d8dcd0-4b95-4e4d-9aa5-be2e8658acc5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427864-065B-47A6-9FA3-644FBEF560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6B24B4-C448-4E92-B3DE-552FC5163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8dcd0-4b95-4e4d-9aa5-be2e8658acc5"/>
    <ds:schemaRef ds:uri="3244cbb2-9f52-4273-9113-8cc2cecf4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kb203</dc:creator>
  <cp:lastModifiedBy>Andrea McDonnell</cp:lastModifiedBy>
  <cp:revision>2</cp:revision>
  <cp:lastPrinted>2017-10-05T11:18:00Z</cp:lastPrinted>
  <dcterms:created xsi:type="dcterms:W3CDTF">2021-03-23T10:42:00Z</dcterms:created>
  <dcterms:modified xsi:type="dcterms:W3CDTF">2021-03-23T10:42:00Z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0x01010007C60AE6480C8D49900E7A4362DC978A</vt:lpwstr>
  </property>
</Properties>
</file>